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3600B" w14:textId="77777777" w:rsidR="005407CD" w:rsidRPr="005407CD" w:rsidRDefault="005407CD" w:rsidP="005407CD">
      <w:pPr>
        <w:jc w:val="center"/>
        <w:rPr>
          <w:b/>
          <w:sz w:val="32"/>
          <w:szCs w:val="32"/>
        </w:rPr>
      </w:pPr>
      <w:r w:rsidRPr="005407CD">
        <w:rPr>
          <w:b/>
          <w:sz w:val="32"/>
          <w:szCs w:val="32"/>
        </w:rPr>
        <w:t>Comitato Nazionale per le celebrazioni                                                                         del centenario della nascita di Michele Prisco</w:t>
      </w:r>
    </w:p>
    <w:p w14:paraId="39386D53" w14:textId="77777777" w:rsidR="005407CD" w:rsidRPr="005407CD" w:rsidRDefault="005407CD" w:rsidP="005407CD">
      <w:pPr>
        <w:jc w:val="center"/>
        <w:rPr>
          <w:b/>
          <w:sz w:val="32"/>
          <w:szCs w:val="32"/>
        </w:rPr>
      </w:pPr>
    </w:p>
    <w:p w14:paraId="44C6CF23" w14:textId="77777777" w:rsidR="005407CD" w:rsidRDefault="005407CD" w:rsidP="005407CD">
      <w:pPr>
        <w:jc w:val="center"/>
        <w:rPr>
          <w:b/>
          <w:sz w:val="28"/>
          <w:szCs w:val="28"/>
        </w:rPr>
      </w:pPr>
      <w:r>
        <w:rPr>
          <w:b/>
          <w:sz w:val="28"/>
          <w:szCs w:val="28"/>
        </w:rPr>
        <w:t>Centro Studi Michele Prisco – Via Stazio 8 – 80123 Napoli</w:t>
      </w:r>
    </w:p>
    <w:p w14:paraId="1A053E38" w14:textId="77777777" w:rsidR="005407CD" w:rsidRDefault="005407CD" w:rsidP="005407CD">
      <w:pPr>
        <w:jc w:val="center"/>
        <w:rPr>
          <w:b/>
          <w:sz w:val="36"/>
          <w:szCs w:val="36"/>
        </w:rPr>
      </w:pPr>
    </w:p>
    <w:p w14:paraId="5630AF47" w14:textId="77777777" w:rsidR="005407CD" w:rsidRDefault="005407CD" w:rsidP="005407CD">
      <w:pPr>
        <w:jc w:val="center"/>
        <w:rPr>
          <w:b/>
          <w:sz w:val="28"/>
          <w:szCs w:val="28"/>
        </w:rPr>
      </w:pPr>
      <w:r w:rsidRPr="00E86642">
        <w:rPr>
          <w:b/>
          <w:sz w:val="36"/>
          <w:szCs w:val="36"/>
        </w:rPr>
        <w:t>BANDO</w:t>
      </w:r>
    </w:p>
    <w:p w14:paraId="24C114D4" w14:textId="77777777" w:rsidR="005407CD" w:rsidRPr="0067191E" w:rsidRDefault="005407CD" w:rsidP="005407CD">
      <w:pPr>
        <w:jc w:val="center"/>
        <w:rPr>
          <w:sz w:val="28"/>
          <w:szCs w:val="28"/>
        </w:rPr>
      </w:pPr>
      <w:r>
        <w:rPr>
          <w:sz w:val="28"/>
          <w:szCs w:val="28"/>
        </w:rPr>
        <w:t>PER LA REALIZZA</w:t>
      </w:r>
      <w:r w:rsidR="008D1D8D">
        <w:rPr>
          <w:sz w:val="28"/>
          <w:szCs w:val="28"/>
        </w:rPr>
        <w:t>ZIONE DI UNA</w:t>
      </w:r>
    </w:p>
    <w:p w14:paraId="1E48E149" w14:textId="77777777" w:rsidR="005407CD" w:rsidRDefault="005407CD" w:rsidP="005407CD">
      <w:pPr>
        <w:jc w:val="center"/>
        <w:rPr>
          <w:b/>
          <w:sz w:val="28"/>
          <w:szCs w:val="28"/>
        </w:rPr>
      </w:pPr>
      <w:r>
        <w:rPr>
          <w:b/>
          <w:sz w:val="28"/>
          <w:szCs w:val="28"/>
        </w:rPr>
        <w:t xml:space="preserve">MOSTRA </w:t>
      </w:r>
      <w:r w:rsidR="008D1D8D">
        <w:rPr>
          <w:b/>
          <w:sz w:val="28"/>
          <w:szCs w:val="28"/>
        </w:rPr>
        <w:t xml:space="preserve">A NAPOLI E A ROMA </w:t>
      </w:r>
      <w:r w:rsidRPr="0067191E">
        <w:rPr>
          <w:sz w:val="28"/>
          <w:szCs w:val="28"/>
        </w:rPr>
        <w:t>SU</w:t>
      </w:r>
    </w:p>
    <w:p w14:paraId="6CF75FF2" w14:textId="77777777" w:rsidR="00276EA2" w:rsidRDefault="005407CD" w:rsidP="00D66A8F">
      <w:pPr>
        <w:pStyle w:val="NormaleWeb"/>
        <w:jc w:val="center"/>
        <w:rPr>
          <w:b/>
          <w:sz w:val="36"/>
          <w:szCs w:val="36"/>
        </w:rPr>
      </w:pPr>
      <w:r>
        <w:rPr>
          <w:rFonts w:ascii="Times New Roman" w:hAnsi="Times New Roman"/>
          <w:b/>
          <w:sz w:val="40"/>
          <w:szCs w:val="40"/>
        </w:rPr>
        <w:t>Michele Prisco</w:t>
      </w:r>
    </w:p>
    <w:p w14:paraId="6928AA1E" w14:textId="77777777" w:rsidR="0004427E" w:rsidRPr="00EC6036" w:rsidRDefault="0004427E" w:rsidP="0004427E">
      <w:pPr>
        <w:pStyle w:val="NormaleWeb"/>
        <w:jc w:val="center"/>
        <w:rPr>
          <w:b/>
          <w:sz w:val="48"/>
          <w:szCs w:val="48"/>
        </w:rPr>
      </w:pPr>
      <w:r>
        <w:rPr>
          <w:b/>
          <w:noProof/>
          <w:sz w:val="32"/>
          <w:szCs w:val="32"/>
        </w:rPr>
        <w:drawing>
          <wp:inline distT="0" distB="0" distL="0" distR="0" wp14:anchorId="6FAAC380" wp14:editId="051AE93C">
            <wp:extent cx="1736482" cy="25698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02650" cy="2667769"/>
                    </a:xfrm>
                    <a:prstGeom prst="rect">
                      <a:avLst/>
                    </a:prstGeom>
                    <a:noFill/>
                    <a:ln>
                      <a:noFill/>
                    </a:ln>
                  </pic:spPr>
                </pic:pic>
              </a:graphicData>
            </a:graphic>
          </wp:inline>
        </w:drawing>
      </w:r>
    </w:p>
    <w:p w14:paraId="58132D9E" w14:textId="77777777" w:rsidR="005407CD" w:rsidRPr="005407CD" w:rsidRDefault="005407CD" w:rsidP="005407CD">
      <w:pPr>
        <w:pStyle w:val="NormaleWeb"/>
        <w:jc w:val="center"/>
        <w:rPr>
          <w:b/>
          <w:sz w:val="28"/>
          <w:szCs w:val="28"/>
        </w:rPr>
      </w:pPr>
      <w:r w:rsidRPr="005407CD">
        <w:rPr>
          <w:b/>
          <w:sz w:val="28"/>
          <w:szCs w:val="28"/>
        </w:rPr>
        <w:t>PROGETTO MOSTRA:</w:t>
      </w:r>
    </w:p>
    <w:p w14:paraId="72C9F5BD" w14:textId="77777777" w:rsidR="005407CD" w:rsidRPr="005407CD" w:rsidRDefault="005407CD" w:rsidP="005407CD">
      <w:pPr>
        <w:pStyle w:val="NormaleWeb"/>
        <w:jc w:val="center"/>
        <w:rPr>
          <w:b/>
          <w:sz w:val="36"/>
          <w:szCs w:val="36"/>
        </w:rPr>
      </w:pPr>
      <w:r w:rsidRPr="005407CD">
        <w:rPr>
          <w:b/>
          <w:sz w:val="36"/>
          <w:szCs w:val="36"/>
        </w:rPr>
        <w:t>L’officina letteraria di Michele Prisco</w:t>
      </w:r>
    </w:p>
    <w:p w14:paraId="48E550B7" w14:textId="77777777" w:rsidR="005407CD" w:rsidRDefault="005407CD" w:rsidP="005407CD">
      <w:pPr>
        <w:jc w:val="center"/>
        <w:rPr>
          <w:b/>
          <w:sz w:val="32"/>
          <w:szCs w:val="32"/>
        </w:rPr>
      </w:pPr>
      <w:r>
        <w:rPr>
          <w:b/>
          <w:noProof/>
          <w:sz w:val="32"/>
          <w:szCs w:val="32"/>
        </w:rPr>
        <w:drawing>
          <wp:inline distT="0" distB="0" distL="0" distR="0" wp14:anchorId="74724D47" wp14:editId="600B9C9E">
            <wp:extent cx="1174750" cy="508000"/>
            <wp:effectExtent l="0" t="0" r="0" b="0"/>
            <wp:docPr id="4" name="Immagine 4" descr="A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4750" cy="508000"/>
                    </a:xfrm>
                    <a:prstGeom prst="rect">
                      <a:avLst/>
                    </a:prstGeom>
                    <a:noFill/>
                    <a:ln>
                      <a:noFill/>
                    </a:ln>
                  </pic:spPr>
                </pic:pic>
              </a:graphicData>
            </a:graphic>
          </wp:inline>
        </w:drawing>
      </w:r>
      <w:r>
        <w:rPr>
          <w:b/>
          <w:noProof/>
          <w:sz w:val="32"/>
          <w:szCs w:val="32"/>
        </w:rPr>
        <w:drawing>
          <wp:inline distT="0" distB="0" distL="0" distR="0" wp14:anchorId="3884551B" wp14:editId="47C1C260">
            <wp:extent cx="806450" cy="438150"/>
            <wp:effectExtent l="0" t="0" r="0" b="0"/>
            <wp:docPr id="5" name="Immagine 5" descr="marchio LOGO BO 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hio LOGO BO 2 copia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6450" cy="438150"/>
                    </a:xfrm>
                    <a:prstGeom prst="rect">
                      <a:avLst/>
                    </a:prstGeom>
                    <a:noFill/>
                    <a:ln>
                      <a:noFill/>
                    </a:ln>
                  </pic:spPr>
                </pic:pic>
              </a:graphicData>
            </a:graphic>
          </wp:inline>
        </w:drawing>
      </w:r>
    </w:p>
    <w:p w14:paraId="20565C77" w14:textId="77777777" w:rsidR="00B17CBD" w:rsidRPr="00C14B3E" w:rsidRDefault="00B17CBD" w:rsidP="00B17CBD">
      <w:pPr>
        <w:pStyle w:val="NormaleWeb"/>
        <w:jc w:val="center"/>
        <w:rPr>
          <w:b/>
          <w:sz w:val="32"/>
          <w:szCs w:val="32"/>
        </w:rPr>
      </w:pPr>
    </w:p>
    <w:p w14:paraId="2C260EDC" w14:textId="77777777" w:rsidR="0004427E" w:rsidRPr="005407CD" w:rsidRDefault="0004427E" w:rsidP="005407CD">
      <w:pPr>
        <w:pStyle w:val="NormaleWeb"/>
        <w:jc w:val="center"/>
        <w:rPr>
          <w:b/>
          <w:i/>
          <w:sz w:val="32"/>
          <w:szCs w:val="32"/>
        </w:rPr>
      </w:pPr>
      <w:r w:rsidRPr="0062376B">
        <w:rPr>
          <w:b/>
          <w:sz w:val="32"/>
          <w:szCs w:val="32"/>
        </w:rPr>
        <w:t>a cura di</w:t>
      </w:r>
      <w:r w:rsidR="00D66A8F">
        <w:rPr>
          <w:b/>
          <w:sz w:val="32"/>
          <w:szCs w:val="32"/>
        </w:rPr>
        <w:t xml:space="preserve"> </w:t>
      </w:r>
      <w:r w:rsidR="005554A0" w:rsidRPr="0062376B">
        <w:rPr>
          <w:b/>
          <w:i/>
          <w:sz w:val="32"/>
          <w:szCs w:val="32"/>
        </w:rPr>
        <w:t>Mariolina Rascaglia</w:t>
      </w:r>
    </w:p>
    <w:p w14:paraId="4B14C84A" w14:textId="77777777" w:rsidR="0004427E" w:rsidRPr="0062376B" w:rsidRDefault="005407CD" w:rsidP="0004427E">
      <w:pPr>
        <w:pStyle w:val="NormaleWeb"/>
        <w:jc w:val="center"/>
        <w:rPr>
          <w:b/>
          <w:i/>
          <w:sz w:val="32"/>
          <w:szCs w:val="32"/>
        </w:rPr>
      </w:pPr>
      <w:r w:rsidRPr="005407CD">
        <w:rPr>
          <w:b/>
          <w:sz w:val="32"/>
          <w:szCs w:val="32"/>
        </w:rPr>
        <w:t xml:space="preserve"> e</w:t>
      </w:r>
      <w:r w:rsidR="00D66A8F">
        <w:rPr>
          <w:b/>
          <w:sz w:val="32"/>
          <w:szCs w:val="32"/>
        </w:rPr>
        <w:t xml:space="preserve"> </w:t>
      </w:r>
      <w:r w:rsidR="0004427E" w:rsidRPr="0062376B">
        <w:rPr>
          <w:b/>
          <w:i/>
          <w:sz w:val="32"/>
          <w:szCs w:val="32"/>
        </w:rPr>
        <w:t>Giorgio Tabanelli</w:t>
      </w:r>
    </w:p>
    <w:p w14:paraId="7754ABD3" w14:textId="77777777" w:rsidR="0004427E" w:rsidRDefault="0004427E" w:rsidP="00B83E3A">
      <w:pPr>
        <w:jc w:val="both"/>
      </w:pPr>
    </w:p>
    <w:p w14:paraId="0650C1E8" w14:textId="77777777" w:rsidR="0004427E" w:rsidRDefault="0004427E" w:rsidP="00B83E3A">
      <w:pPr>
        <w:jc w:val="both"/>
      </w:pPr>
    </w:p>
    <w:p w14:paraId="632B8552" w14:textId="77777777" w:rsidR="005407CD" w:rsidRDefault="005407CD" w:rsidP="00B83E3A">
      <w:pPr>
        <w:jc w:val="both"/>
      </w:pPr>
    </w:p>
    <w:p w14:paraId="17A682CB" w14:textId="77777777" w:rsidR="005407CD" w:rsidRDefault="005407CD" w:rsidP="00B83E3A">
      <w:pPr>
        <w:jc w:val="both"/>
      </w:pPr>
    </w:p>
    <w:p w14:paraId="69F45DB7" w14:textId="77777777" w:rsidR="005407CD" w:rsidRDefault="005407CD" w:rsidP="00B83E3A">
      <w:pPr>
        <w:jc w:val="both"/>
      </w:pPr>
    </w:p>
    <w:p w14:paraId="5EBC299E" w14:textId="77777777" w:rsidR="005407CD" w:rsidRDefault="0004427E" w:rsidP="005407CD">
      <w:pPr>
        <w:pStyle w:val="NormaleWeb"/>
        <w:jc w:val="center"/>
        <w:rPr>
          <w:b/>
          <w:sz w:val="32"/>
          <w:szCs w:val="32"/>
        </w:rPr>
      </w:pPr>
      <w:r w:rsidRPr="00895C2C">
        <w:rPr>
          <w:b/>
          <w:sz w:val="32"/>
          <w:szCs w:val="32"/>
        </w:rPr>
        <w:lastRenderedPageBreak/>
        <w:t>PROGETTO MOSTRA</w:t>
      </w:r>
      <w:r w:rsidR="00D66A8F">
        <w:rPr>
          <w:b/>
          <w:sz w:val="32"/>
          <w:szCs w:val="32"/>
        </w:rPr>
        <w:t xml:space="preserve"> </w:t>
      </w:r>
      <w:r>
        <w:rPr>
          <w:b/>
          <w:sz w:val="36"/>
          <w:szCs w:val="36"/>
        </w:rPr>
        <w:t>L’officina letteraria di Michele Prisco</w:t>
      </w:r>
    </w:p>
    <w:p w14:paraId="73958111" w14:textId="77777777" w:rsidR="0004427E" w:rsidRPr="005407CD" w:rsidRDefault="0004427E" w:rsidP="005407CD">
      <w:pPr>
        <w:pStyle w:val="NormaleWeb"/>
        <w:jc w:val="center"/>
        <w:rPr>
          <w:b/>
          <w:sz w:val="32"/>
          <w:szCs w:val="32"/>
        </w:rPr>
      </w:pPr>
      <w:r w:rsidRPr="00595568">
        <w:rPr>
          <w:sz w:val="28"/>
          <w:szCs w:val="28"/>
        </w:rPr>
        <w:t xml:space="preserve">Sede: </w:t>
      </w:r>
      <w:r w:rsidR="00595568" w:rsidRPr="00595568">
        <w:rPr>
          <w:sz w:val="28"/>
          <w:szCs w:val="28"/>
        </w:rPr>
        <w:t>Biblioteca Nazionale di Napoli - Piazza del Plebiscito, 1</w:t>
      </w:r>
      <w:r w:rsidRPr="00595568">
        <w:rPr>
          <w:sz w:val="28"/>
          <w:szCs w:val="28"/>
        </w:rPr>
        <w:t xml:space="preserve">  - NAPOLI</w:t>
      </w:r>
    </w:p>
    <w:p w14:paraId="49854DE1" w14:textId="77777777" w:rsidR="00D66A8F" w:rsidRDefault="0004427E" w:rsidP="00D66A8F">
      <w:pPr>
        <w:pStyle w:val="NormaleWeb"/>
        <w:jc w:val="both"/>
        <w:rPr>
          <w:b/>
          <w:sz w:val="28"/>
          <w:szCs w:val="28"/>
        </w:rPr>
      </w:pPr>
      <w:r w:rsidRPr="004036CF">
        <w:rPr>
          <w:sz w:val="28"/>
          <w:szCs w:val="28"/>
        </w:rPr>
        <w:t>La mostra</w:t>
      </w:r>
      <w:r>
        <w:rPr>
          <w:sz w:val="28"/>
          <w:szCs w:val="28"/>
        </w:rPr>
        <w:t xml:space="preserve"> verrà realizzata  in collaborazione co</w:t>
      </w:r>
      <w:r w:rsidRPr="004036CF">
        <w:rPr>
          <w:sz w:val="28"/>
          <w:szCs w:val="28"/>
        </w:rPr>
        <w:t>n</w:t>
      </w:r>
      <w:r>
        <w:rPr>
          <w:sz w:val="28"/>
          <w:szCs w:val="28"/>
        </w:rPr>
        <w:t xml:space="preserve"> il Centro Studi Michele Prisco</w:t>
      </w:r>
      <w:r w:rsidR="00BC2410">
        <w:rPr>
          <w:sz w:val="28"/>
          <w:szCs w:val="28"/>
        </w:rPr>
        <w:t xml:space="preserve">, </w:t>
      </w:r>
      <w:r>
        <w:rPr>
          <w:sz w:val="28"/>
          <w:szCs w:val="28"/>
        </w:rPr>
        <w:t>il Dipartimento di Studi Letterari, Linguistici e Comparati dell’Università degli Studi di Napoli “L’Orientale”</w:t>
      </w:r>
      <w:r w:rsidR="00595568">
        <w:rPr>
          <w:sz w:val="28"/>
          <w:szCs w:val="28"/>
        </w:rPr>
        <w:t xml:space="preserve">, </w:t>
      </w:r>
      <w:r w:rsidR="00D66A8F">
        <w:rPr>
          <w:sz w:val="28"/>
          <w:szCs w:val="28"/>
        </w:rPr>
        <w:t xml:space="preserve">la </w:t>
      </w:r>
      <w:r w:rsidR="00595568" w:rsidRPr="00595568">
        <w:rPr>
          <w:sz w:val="28"/>
          <w:szCs w:val="28"/>
        </w:rPr>
        <w:t>Biblioteca Nazionale di Napoli</w:t>
      </w:r>
      <w:r w:rsidR="00BC2410">
        <w:rPr>
          <w:sz w:val="28"/>
          <w:szCs w:val="28"/>
        </w:rPr>
        <w:t xml:space="preserve"> e le Associazioni Carlo Bo di Urbino e A.C.T.V. 2 – Arte Cinema Teatro Volontariato 2.</w:t>
      </w:r>
    </w:p>
    <w:p w14:paraId="1A098F60" w14:textId="77777777" w:rsidR="0004427E" w:rsidRPr="00D66A8F" w:rsidRDefault="0004427E" w:rsidP="00D66A8F"/>
    <w:tbl>
      <w:tblPr>
        <w:tblpPr w:leftFromText="141" w:rightFromText="141" w:vertAnchor="text" w:tblpY="1"/>
        <w:tblOverlap w:val="never"/>
        <w:tblW w:w="977" w:type="dxa"/>
        <w:tblCellSpacing w:w="15" w:type="dxa"/>
        <w:tblCellMar>
          <w:left w:w="0" w:type="dxa"/>
          <w:right w:w="0" w:type="dxa"/>
        </w:tblCellMar>
        <w:tblLook w:val="04A0" w:firstRow="1" w:lastRow="0" w:firstColumn="1" w:lastColumn="0" w:noHBand="0" w:noVBand="1"/>
      </w:tblPr>
      <w:tblGrid>
        <w:gridCol w:w="977"/>
      </w:tblGrid>
      <w:tr w:rsidR="0004427E" w:rsidRPr="007A27F1" w14:paraId="2CA81815" w14:textId="77777777" w:rsidTr="00DC7C97">
        <w:trPr>
          <w:trHeight w:val="483"/>
          <w:tblCellSpacing w:w="15" w:type="dxa"/>
        </w:trPr>
        <w:tc>
          <w:tcPr>
            <w:tcW w:w="0" w:type="auto"/>
            <w:tcBorders>
              <w:top w:val="nil"/>
              <w:left w:val="nil"/>
              <w:bottom w:val="nil"/>
              <w:right w:val="nil"/>
            </w:tcBorders>
            <w:tcMar>
              <w:top w:w="0" w:type="dxa"/>
              <w:left w:w="576" w:type="dxa"/>
              <w:bottom w:w="0" w:type="dxa"/>
              <w:right w:w="288" w:type="dxa"/>
            </w:tcMar>
            <w:vAlign w:val="center"/>
            <w:hideMark/>
          </w:tcPr>
          <w:p w14:paraId="7BCE1928" w14:textId="77777777" w:rsidR="0004427E" w:rsidRPr="00007E15" w:rsidRDefault="0004427E" w:rsidP="00D66A8F">
            <w:pPr>
              <w:spacing w:after="120"/>
              <w:jc w:val="both"/>
              <w:rPr>
                <w:rFonts w:eastAsiaTheme="minorEastAsia"/>
                <w:sz w:val="28"/>
                <w:szCs w:val="28"/>
              </w:rPr>
            </w:pPr>
          </w:p>
        </w:tc>
      </w:tr>
      <w:tr w:rsidR="00DC7C97" w:rsidRPr="007A27F1" w14:paraId="5D98B503" w14:textId="77777777" w:rsidTr="00DC7C97">
        <w:trPr>
          <w:trHeight w:val="472"/>
          <w:tblCellSpacing w:w="15" w:type="dxa"/>
        </w:trPr>
        <w:tc>
          <w:tcPr>
            <w:tcW w:w="0" w:type="auto"/>
            <w:tcBorders>
              <w:top w:val="nil"/>
              <w:left w:val="nil"/>
              <w:bottom w:val="nil"/>
              <w:right w:val="nil"/>
            </w:tcBorders>
            <w:tcMar>
              <w:top w:w="0" w:type="dxa"/>
              <w:left w:w="576" w:type="dxa"/>
              <w:bottom w:w="0" w:type="dxa"/>
              <w:right w:w="288" w:type="dxa"/>
            </w:tcMar>
            <w:vAlign w:val="center"/>
          </w:tcPr>
          <w:p w14:paraId="47B09D8B" w14:textId="77777777" w:rsidR="00DC7C97" w:rsidRDefault="00DC7C97" w:rsidP="00D66A8F">
            <w:pPr>
              <w:spacing w:after="120"/>
              <w:jc w:val="both"/>
              <w:rPr>
                <w:rFonts w:eastAsia="Times New Roman"/>
                <w:sz w:val="28"/>
                <w:szCs w:val="28"/>
              </w:rPr>
            </w:pPr>
          </w:p>
        </w:tc>
      </w:tr>
    </w:tbl>
    <w:p w14:paraId="466513EC" w14:textId="77777777" w:rsidR="0004427E" w:rsidRPr="005407CD" w:rsidRDefault="0004427E" w:rsidP="00D66A8F">
      <w:pPr>
        <w:pStyle w:val="NormaleWeb"/>
        <w:jc w:val="both"/>
        <w:rPr>
          <w:b/>
          <w:sz w:val="36"/>
          <w:szCs w:val="36"/>
        </w:rPr>
      </w:pPr>
      <w:r w:rsidRPr="00C14B3E">
        <w:rPr>
          <w:rFonts w:ascii="Times New Roman" w:hAnsi="Times New Roman"/>
          <w:b/>
          <w:sz w:val="28"/>
          <w:szCs w:val="28"/>
        </w:rPr>
        <w:t>Motivazioni e finalità della mostra</w:t>
      </w:r>
      <w:r w:rsidR="00D66A8F">
        <w:rPr>
          <w:rFonts w:ascii="Times New Roman" w:hAnsi="Times New Roman"/>
          <w:b/>
          <w:sz w:val="28"/>
          <w:szCs w:val="28"/>
        </w:rPr>
        <w:t xml:space="preserve">. </w:t>
      </w:r>
      <w:r>
        <w:rPr>
          <w:sz w:val="28"/>
          <w:szCs w:val="28"/>
        </w:rPr>
        <w:t>Allestita nelle s</w:t>
      </w:r>
      <w:r w:rsidR="00595568">
        <w:rPr>
          <w:sz w:val="28"/>
          <w:szCs w:val="28"/>
        </w:rPr>
        <w:t>ale della Biblioteca Nazionale di Napoli,</w:t>
      </w:r>
      <w:r>
        <w:rPr>
          <w:sz w:val="28"/>
          <w:szCs w:val="28"/>
        </w:rPr>
        <w:t xml:space="preserve"> in occasione del convegno “Michele Prisco tra radici e memoria”, la mostra intende raccontare la vicenda biografica e intellettuale dello scrittore, figura di primo piano nel panorama letterario e culturale italiano della seconda metà del Novecento. Grazie alla vasta e preziosa documentazione archivistica, conservata nel Centro Studi Michele Prisco presso l’ultima dimora napoletana dello scrittore, sarà possibile ricostruire la sua officina letteraria e seguire nel “farsi” l’opera narrativa, dai primi racconti ai romanzi che tanto successo hanno riscosso nell’Italia del dopoguerra. Manoscritti, dattiloscritti, bozze, prove di copertina, recensioni, fotografie, corrispondenze con i principali esponenti della vita letteraria italiana saranno selezionati d’intesa con gli eredi, che li metteranno a disposizione dell’iniziativa. L’intento dei curatori è quello di offrire a studiosi, cultori della materia e, soprattutto, agli studenti universitari e delle scuole superiori l’emozione di entrare in contatto con i segreti della scrittura di un grande narratore. Richiamare alla memoria l’esperienza letteraria di Prisco costituisce un’importante occasione per invitare le giovani generazioni ad avvicinare la sua prosa raffinata ed avvolgente, che ha saputo indagare come pochi l’animo umano.  </w:t>
      </w:r>
    </w:p>
    <w:p w14:paraId="2EBA2ACA" w14:textId="77777777" w:rsidR="0004427E" w:rsidRDefault="0004427E" w:rsidP="00D66A8F">
      <w:pPr>
        <w:jc w:val="both"/>
        <w:rPr>
          <w:sz w:val="28"/>
          <w:szCs w:val="28"/>
        </w:rPr>
      </w:pPr>
      <w:r>
        <w:rPr>
          <w:sz w:val="28"/>
          <w:szCs w:val="28"/>
        </w:rPr>
        <w:t>La mostra sarà articolata in tre ambiti tematici:</w:t>
      </w:r>
    </w:p>
    <w:p w14:paraId="370849FF" w14:textId="77777777" w:rsidR="0004427E" w:rsidRPr="00126DCF" w:rsidRDefault="0004427E" w:rsidP="00D66A8F">
      <w:pPr>
        <w:ind w:left="360"/>
        <w:jc w:val="both"/>
        <w:rPr>
          <w:b/>
          <w:sz w:val="28"/>
          <w:szCs w:val="28"/>
        </w:rPr>
      </w:pPr>
      <w:r>
        <w:rPr>
          <w:b/>
          <w:sz w:val="28"/>
          <w:szCs w:val="28"/>
        </w:rPr>
        <w:t>1.</w:t>
      </w:r>
      <w:r w:rsidRPr="00126DCF">
        <w:rPr>
          <w:b/>
          <w:sz w:val="28"/>
          <w:szCs w:val="28"/>
        </w:rPr>
        <w:t xml:space="preserve">La narrativa </w:t>
      </w:r>
    </w:p>
    <w:p w14:paraId="540B8178" w14:textId="77777777" w:rsidR="0004427E" w:rsidRPr="00AE7149" w:rsidRDefault="0004427E" w:rsidP="00D66A8F">
      <w:pPr>
        <w:pStyle w:val="Paragrafoelenco"/>
        <w:numPr>
          <w:ilvl w:val="0"/>
          <w:numId w:val="17"/>
        </w:numPr>
        <w:spacing w:line="240" w:lineRule="auto"/>
        <w:jc w:val="both"/>
        <w:rPr>
          <w:rFonts w:ascii="Times New Roman" w:hAnsi="Times New Roman" w:cs="Times New Roman"/>
          <w:sz w:val="28"/>
          <w:szCs w:val="28"/>
        </w:rPr>
      </w:pPr>
      <w:r w:rsidRPr="00AE7149">
        <w:rPr>
          <w:rFonts w:ascii="Times New Roman" w:hAnsi="Times New Roman" w:cs="Times New Roman"/>
          <w:sz w:val="28"/>
          <w:szCs w:val="28"/>
        </w:rPr>
        <w:t xml:space="preserve">Di alcuni romanzi più famosi, come ad esempio </w:t>
      </w:r>
      <w:r w:rsidRPr="00AE7149">
        <w:rPr>
          <w:rFonts w:ascii="Times New Roman" w:hAnsi="Times New Roman" w:cs="Times New Roman"/>
          <w:i/>
          <w:sz w:val="28"/>
          <w:szCs w:val="28"/>
        </w:rPr>
        <w:t>Una spirale di nebbia</w:t>
      </w:r>
      <w:r w:rsidRPr="00AE7149">
        <w:rPr>
          <w:rFonts w:ascii="Times New Roman" w:hAnsi="Times New Roman" w:cs="Times New Roman"/>
          <w:sz w:val="28"/>
          <w:szCs w:val="28"/>
        </w:rPr>
        <w:t xml:space="preserve"> che nel 1966 vinse il Premio Strega, sarà ricostruito l’</w:t>
      </w:r>
      <w:r w:rsidRPr="00AE7149">
        <w:rPr>
          <w:rFonts w:ascii="Times New Roman" w:hAnsi="Times New Roman" w:cs="Times New Roman"/>
          <w:i/>
          <w:sz w:val="28"/>
          <w:szCs w:val="28"/>
        </w:rPr>
        <w:t>iter</w:t>
      </w:r>
      <w:r w:rsidRPr="00AE7149">
        <w:rPr>
          <w:rFonts w:ascii="Times New Roman" w:hAnsi="Times New Roman" w:cs="Times New Roman"/>
          <w:sz w:val="28"/>
          <w:szCs w:val="28"/>
        </w:rPr>
        <w:t xml:space="preserve"> compositivo: le fonti giornalistiche, che ispirarono l’autore, lo schema, la stesura manoscritta racchiusa in una serie di quaderni, la redazione dattiloscritta inviata all’editore, le bozze con correzioni autografe, la scelta della copertina e, infine, il volume a stampa nelle varie edizioni seguite talvolta da traduzioni in diverse lingue. </w:t>
      </w:r>
    </w:p>
    <w:p w14:paraId="5872BD85" w14:textId="77777777" w:rsidR="0004427E" w:rsidRDefault="0004427E" w:rsidP="00D66A8F">
      <w:pPr>
        <w:pStyle w:val="Paragrafoelenco"/>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La fortuna delle opere esposte sarà documentata dai volumi miscellanei che Prisco, secondo una consuetudine cara a scrittori e saggisti, realizzava personalmente raccogliendo recensioni e commenti apparsi sulla stampa quotidiana e periodica e apponendo, talvolta, accanto a ciascun ritaglio annotazioni manoscritte.</w:t>
      </w:r>
    </w:p>
    <w:p w14:paraId="44DD8ADB" w14:textId="77777777" w:rsidR="0004427E" w:rsidRDefault="0004427E" w:rsidP="00D66A8F">
      <w:pPr>
        <w:pStyle w:val="Paragrafoelenco"/>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Per ciascuna delle opere saranno selezionate, infine, alcune delle corrispondenze ricevute da amici e estimatori, anch’esse custodite in allegato ai faldoni delle </w:t>
      </w:r>
      <w:r>
        <w:rPr>
          <w:rFonts w:ascii="Times New Roman" w:hAnsi="Times New Roman" w:cs="Times New Roman"/>
          <w:sz w:val="28"/>
          <w:szCs w:val="28"/>
        </w:rPr>
        <w:lastRenderedPageBreak/>
        <w:t>miscellanee, in una sorta di ideale prosecuzione del dibattito critico apparso sulla carta stampata.</w:t>
      </w:r>
    </w:p>
    <w:p w14:paraId="0224D0D9" w14:textId="77777777" w:rsidR="0004427E" w:rsidRPr="00126DCF" w:rsidRDefault="0004427E" w:rsidP="0004427E">
      <w:pPr>
        <w:ind w:left="360"/>
        <w:jc w:val="both"/>
        <w:rPr>
          <w:b/>
          <w:sz w:val="28"/>
          <w:szCs w:val="28"/>
        </w:rPr>
      </w:pPr>
      <w:r>
        <w:rPr>
          <w:b/>
          <w:sz w:val="28"/>
          <w:szCs w:val="28"/>
        </w:rPr>
        <w:t>2.</w:t>
      </w:r>
      <w:r w:rsidRPr="00126DCF">
        <w:rPr>
          <w:b/>
          <w:sz w:val="28"/>
          <w:szCs w:val="28"/>
        </w:rPr>
        <w:t>Il giornalismo</w:t>
      </w:r>
    </w:p>
    <w:p w14:paraId="596CCDC7" w14:textId="77777777" w:rsidR="0004427E" w:rsidRDefault="0004427E" w:rsidP="0004427E">
      <w:pPr>
        <w:pStyle w:val="Paragrafoelenco"/>
        <w:numPr>
          <w:ilvl w:val="0"/>
          <w:numId w:val="18"/>
        </w:numPr>
        <w:spacing w:line="240" w:lineRule="auto"/>
        <w:jc w:val="both"/>
        <w:rPr>
          <w:rFonts w:ascii="Times New Roman" w:hAnsi="Times New Roman" w:cs="Times New Roman"/>
          <w:sz w:val="28"/>
          <w:szCs w:val="28"/>
        </w:rPr>
      </w:pPr>
      <w:r>
        <w:rPr>
          <w:rFonts w:ascii="Times New Roman" w:hAnsi="Times New Roman" w:cs="Times New Roman"/>
          <w:sz w:val="28"/>
          <w:szCs w:val="28"/>
        </w:rPr>
        <w:t>Attraverso preziose testimonianze apparse su giornali e riviste dei primi anni ’40 saranno rievocati gli esordi narrativi del giovane Prisco. Tra gli altri, saranno esposti racconti pubblicati sul “Risorgimento” di Corrado Alvaro e “Il Nuovo Corriere” di Romano Bilenchi.</w:t>
      </w:r>
    </w:p>
    <w:p w14:paraId="3E1F26EF" w14:textId="77777777" w:rsidR="0004427E" w:rsidRDefault="0004427E" w:rsidP="0004427E">
      <w:pPr>
        <w:pStyle w:val="Paragrafoelenco"/>
        <w:numPr>
          <w:ilvl w:val="0"/>
          <w:numId w:val="1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Iniziata nel 1953, la lunga collaborazione con “Il Mattino” sarà documentata da alcuni tra i principali contributi per la ‘terza pagina’, che divenne ben presto un appuntamento imperdibile per i suoi affezionati lettori. </w:t>
      </w:r>
    </w:p>
    <w:p w14:paraId="4C256EEC" w14:textId="77777777" w:rsidR="0004427E" w:rsidRDefault="0004427E" w:rsidP="0004427E">
      <w:pPr>
        <w:pStyle w:val="Paragrafoelenco"/>
        <w:numPr>
          <w:ilvl w:val="0"/>
          <w:numId w:val="18"/>
        </w:numPr>
        <w:spacing w:line="240" w:lineRule="auto"/>
        <w:jc w:val="both"/>
        <w:rPr>
          <w:rFonts w:ascii="Times New Roman" w:hAnsi="Times New Roman" w:cs="Times New Roman"/>
          <w:sz w:val="28"/>
          <w:szCs w:val="28"/>
        </w:rPr>
      </w:pPr>
      <w:r>
        <w:rPr>
          <w:rFonts w:ascii="Times New Roman" w:hAnsi="Times New Roman" w:cs="Times New Roman"/>
          <w:sz w:val="28"/>
          <w:szCs w:val="28"/>
        </w:rPr>
        <w:t>Ampio spazio sarà riservato alle “Ragioni narrative”, la rivista da lui fondata e diretta nel 1960 con Mario Pomilio, Domenico Rea, Luigi Incoronato, Leone Pacini e Gian Franco Vené. Il periodico si distinse nel panorama nazionale come fucina di nuovi autori e spazio aperto alla sperimentazione stilistica.</w:t>
      </w:r>
    </w:p>
    <w:p w14:paraId="531D343E" w14:textId="77777777" w:rsidR="0004427E" w:rsidRDefault="0004427E" w:rsidP="0004427E">
      <w:pPr>
        <w:pStyle w:val="Paragrafoelenco"/>
        <w:numPr>
          <w:ilvl w:val="0"/>
          <w:numId w:val="1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 metà degli anni ’70, in qualità di critico cinematografico e caporedattore del settore ‘spettacolo’, Prisco diede vita sulle pagine del “Mattino” a un dialogo più diretto con i suoi lettori. Accanto ad una selezione degli interventi più significativi di quel periodo, si esporranno alcuni degli articoli composti per “Il Corriere della sera” a cui iniziò a collaborare proprio in quegli anni.    </w:t>
      </w:r>
    </w:p>
    <w:p w14:paraId="226A0691" w14:textId="77777777" w:rsidR="0004427E" w:rsidRDefault="0004427E" w:rsidP="0004427E">
      <w:pPr>
        <w:ind w:left="360"/>
        <w:jc w:val="both"/>
        <w:rPr>
          <w:b/>
          <w:sz w:val="28"/>
          <w:szCs w:val="28"/>
        </w:rPr>
      </w:pPr>
      <w:r>
        <w:rPr>
          <w:b/>
          <w:sz w:val="28"/>
          <w:szCs w:val="28"/>
        </w:rPr>
        <w:t>3.</w:t>
      </w:r>
      <w:r w:rsidRPr="00126DCF">
        <w:rPr>
          <w:b/>
          <w:sz w:val="28"/>
          <w:szCs w:val="28"/>
        </w:rPr>
        <w:t>I carteggi</w:t>
      </w:r>
    </w:p>
    <w:p w14:paraId="588AAC8F" w14:textId="77777777" w:rsidR="0004427E" w:rsidRPr="000475DE" w:rsidRDefault="0004427E" w:rsidP="0004427E">
      <w:pPr>
        <w:jc w:val="both"/>
        <w:rPr>
          <w:sz w:val="28"/>
          <w:szCs w:val="28"/>
        </w:rPr>
      </w:pPr>
      <w:r w:rsidRPr="000475DE">
        <w:rPr>
          <w:sz w:val="28"/>
          <w:szCs w:val="28"/>
        </w:rPr>
        <w:t>Da</w:t>
      </w:r>
      <w:r>
        <w:rPr>
          <w:sz w:val="28"/>
          <w:szCs w:val="28"/>
        </w:rPr>
        <w:t xml:space="preserve">ll’ampia sezione delle testimonianze epistolari, custodite nell’archivio, saranno selezionati alcuni nuclei di corrispondenze che permetteranno di ricostruire importanti pagine della vita letteraria e culturale italiana nella seconda metà del Novecento. Generazioni di scrittori, poeti, critici, letterari, artisti saranno di volta in volta gli interlocutori di un dialogo che vedrà interagire Prisco, e la Napoli in cui vive, con i grandi centri culturali della penisola. La Roma del Premio Strega, la Venezia del Premio Campiello, la Milano dell’editore Rizzoli, a cui lo scrittore rimase fedele per tutta la vita, rivivranno nelle pagine delle lettere di amici e estimatori e nelle immagini delle fotografie d’epoca che aiuteranno a rievocare l’atmosfera di un tempo che ha ancora tanto da insegnare alle giovani generazioni.     </w:t>
      </w:r>
    </w:p>
    <w:p w14:paraId="5B0AD984" w14:textId="77777777" w:rsidR="00C35AAC" w:rsidRDefault="00C35AAC" w:rsidP="0004427E">
      <w:pPr>
        <w:pStyle w:val="NormaleWeb"/>
        <w:rPr>
          <w:rFonts w:ascii="Times New Roman" w:hAnsi="Times New Roman"/>
          <w:b/>
          <w:sz w:val="28"/>
          <w:szCs w:val="28"/>
        </w:rPr>
      </w:pPr>
    </w:p>
    <w:p w14:paraId="4A47888D" w14:textId="77777777" w:rsidR="00DC7C97" w:rsidRDefault="00DC7C97" w:rsidP="0004427E">
      <w:pPr>
        <w:pStyle w:val="NormaleWeb"/>
        <w:rPr>
          <w:rFonts w:ascii="Times New Roman" w:hAnsi="Times New Roman"/>
          <w:b/>
          <w:sz w:val="28"/>
          <w:szCs w:val="28"/>
        </w:rPr>
      </w:pPr>
    </w:p>
    <w:p w14:paraId="354E5CC5" w14:textId="77777777" w:rsidR="00DC7C97" w:rsidRDefault="00DC7C97" w:rsidP="0004427E">
      <w:pPr>
        <w:pStyle w:val="NormaleWeb"/>
        <w:rPr>
          <w:rFonts w:ascii="Times New Roman" w:hAnsi="Times New Roman"/>
          <w:b/>
          <w:sz w:val="28"/>
          <w:szCs w:val="28"/>
        </w:rPr>
      </w:pPr>
    </w:p>
    <w:p w14:paraId="1A49B95A" w14:textId="41F40D59" w:rsidR="0004427E" w:rsidRDefault="0004427E" w:rsidP="0004427E">
      <w:pPr>
        <w:pStyle w:val="NormaleWeb"/>
        <w:rPr>
          <w:rFonts w:ascii="Times New Roman" w:hAnsi="Times New Roman"/>
          <w:b/>
          <w:sz w:val="28"/>
          <w:szCs w:val="28"/>
        </w:rPr>
      </w:pPr>
      <w:r w:rsidRPr="00C14B3E">
        <w:rPr>
          <w:rFonts w:ascii="Times New Roman" w:hAnsi="Times New Roman"/>
          <w:b/>
          <w:sz w:val="28"/>
          <w:szCs w:val="28"/>
        </w:rPr>
        <w:t>Al</w:t>
      </w:r>
      <w:r>
        <w:rPr>
          <w:rFonts w:ascii="Times New Roman" w:hAnsi="Times New Roman"/>
          <w:b/>
          <w:sz w:val="28"/>
          <w:szCs w:val="28"/>
        </w:rPr>
        <w:t>lestimento mostra:</w:t>
      </w:r>
      <w:r w:rsidR="0014297A">
        <w:rPr>
          <w:rFonts w:ascii="Times New Roman" w:hAnsi="Times New Roman"/>
          <w:b/>
          <w:sz w:val="28"/>
          <w:szCs w:val="28"/>
        </w:rPr>
        <w:t xml:space="preserve"> </w:t>
      </w:r>
      <w:r>
        <w:rPr>
          <w:rFonts w:ascii="Times New Roman" w:hAnsi="Times New Roman"/>
          <w:b/>
          <w:sz w:val="28"/>
          <w:szCs w:val="28"/>
        </w:rPr>
        <w:t xml:space="preserve">“L’officina letteraria di Michele Prisco” </w:t>
      </w:r>
    </w:p>
    <w:p w14:paraId="195865A0" w14:textId="77777777" w:rsidR="0004427E" w:rsidRPr="007C1DED" w:rsidRDefault="0004427E" w:rsidP="0004427E">
      <w:pPr>
        <w:pStyle w:val="NormaleWeb"/>
        <w:rPr>
          <w:b/>
          <w:sz w:val="28"/>
          <w:szCs w:val="28"/>
        </w:rPr>
      </w:pPr>
      <w:r>
        <w:rPr>
          <w:rFonts w:ascii="Times New Roman" w:hAnsi="Times New Roman"/>
          <w:b/>
          <w:sz w:val="28"/>
          <w:szCs w:val="28"/>
        </w:rPr>
        <w:t xml:space="preserve"> Sede:</w:t>
      </w:r>
      <w:r w:rsidR="00C129D1">
        <w:rPr>
          <w:rFonts w:ascii="Times New Roman" w:hAnsi="Times New Roman"/>
          <w:b/>
          <w:sz w:val="28"/>
          <w:szCs w:val="28"/>
        </w:rPr>
        <w:t xml:space="preserve"> </w:t>
      </w:r>
      <w:r w:rsidR="00595568">
        <w:rPr>
          <w:b/>
          <w:sz w:val="28"/>
          <w:szCs w:val="28"/>
        </w:rPr>
        <w:t xml:space="preserve">Biblioteca Nazionale di Napoli, Piazza del Plebiscito, 1 </w:t>
      </w:r>
      <w:r w:rsidRPr="00595568">
        <w:rPr>
          <w:b/>
          <w:sz w:val="28"/>
          <w:szCs w:val="28"/>
        </w:rPr>
        <w:t>-</w:t>
      </w:r>
      <w:r w:rsidRPr="007C1DED">
        <w:rPr>
          <w:b/>
          <w:sz w:val="28"/>
          <w:szCs w:val="28"/>
        </w:rPr>
        <w:t xml:space="preserve"> NAPOLI</w:t>
      </w:r>
    </w:p>
    <w:p w14:paraId="6F3F59E1" w14:textId="77777777" w:rsidR="0004427E" w:rsidRDefault="00595568" w:rsidP="0004427E">
      <w:pPr>
        <w:pStyle w:val="NormaleWeb"/>
        <w:rPr>
          <w:rFonts w:ascii="Times New Roman" w:hAnsi="Times New Roman"/>
          <w:b/>
          <w:sz w:val="28"/>
          <w:szCs w:val="28"/>
        </w:rPr>
      </w:pPr>
      <w:r w:rsidRPr="00595568">
        <w:rPr>
          <w:rFonts w:ascii="Times New Roman" w:hAnsi="Times New Roman"/>
          <w:b/>
          <w:sz w:val="28"/>
          <w:szCs w:val="28"/>
        </w:rPr>
        <w:t>Periodo: 1</w:t>
      </w:r>
      <w:r w:rsidR="00D66A8F">
        <w:rPr>
          <w:rFonts w:ascii="Times New Roman" w:hAnsi="Times New Roman"/>
          <w:b/>
          <w:sz w:val="28"/>
          <w:szCs w:val="28"/>
        </w:rPr>
        <w:t>8</w:t>
      </w:r>
      <w:r w:rsidRPr="00595568">
        <w:rPr>
          <w:rFonts w:ascii="Times New Roman" w:hAnsi="Times New Roman"/>
          <w:b/>
          <w:sz w:val="28"/>
          <w:szCs w:val="28"/>
        </w:rPr>
        <w:t xml:space="preserve"> maggio – </w:t>
      </w:r>
      <w:r>
        <w:rPr>
          <w:rFonts w:ascii="Times New Roman" w:hAnsi="Times New Roman"/>
          <w:b/>
          <w:sz w:val="28"/>
          <w:szCs w:val="28"/>
        </w:rPr>
        <w:t xml:space="preserve">10 </w:t>
      </w:r>
      <w:r w:rsidR="0004427E" w:rsidRPr="00595568">
        <w:rPr>
          <w:rFonts w:ascii="Times New Roman" w:hAnsi="Times New Roman"/>
          <w:b/>
          <w:sz w:val="28"/>
          <w:szCs w:val="28"/>
        </w:rPr>
        <w:t>giugno 2020</w:t>
      </w:r>
    </w:p>
    <w:p w14:paraId="317AA370" w14:textId="77777777" w:rsidR="0014297A" w:rsidRDefault="0014297A" w:rsidP="0004427E">
      <w:pPr>
        <w:pStyle w:val="NormaleWeb"/>
        <w:rPr>
          <w:rFonts w:ascii="Times New Roman" w:hAnsi="Times New Roman"/>
          <w:b/>
          <w:sz w:val="28"/>
          <w:szCs w:val="28"/>
        </w:rPr>
      </w:pPr>
    </w:p>
    <w:p w14:paraId="02235EBA" w14:textId="5770114E" w:rsidR="0014297A" w:rsidRPr="00C14B3E" w:rsidRDefault="0014297A" w:rsidP="0004427E">
      <w:pPr>
        <w:pStyle w:val="NormaleWeb"/>
        <w:rPr>
          <w:rFonts w:ascii="Times New Roman" w:hAnsi="Times New Roman"/>
          <w:b/>
          <w:sz w:val="28"/>
          <w:szCs w:val="28"/>
        </w:rPr>
      </w:pPr>
      <w:r>
        <w:rPr>
          <w:rFonts w:ascii="Times New Roman" w:hAnsi="Times New Roman"/>
          <w:b/>
          <w:sz w:val="28"/>
          <w:szCs w:val="28"/>
        </w:rPr>
        <w:lastRenderedPageBreak/>
        <w:t>PREVENTIVO COSTI:                                                                                                       da compilare a cura dei proponenti</w:t>
      </w:r>
    </w:p>
    <w:p w14:paraId="6C67F3C3" w14:textId="77777777" w:rsidR="0004427E" w:rsidRPr="00C14B3E" w:rsidRDefault="0004427E" w:rsidP="0004427E">
      <w:pPr>
        <w:jc w:val="both"/>
        <w:rPr>
          <w:sz w:val="28"/>
          <w:szCs w:val="28"/>
        </w:rPr>
      </w:pPr>
    </w:p>
    <w:tbl>
      <w:tblPr>
        <w:tblW w:w="10203" w:type="dxa"/>
        <w:tblInd w:w="70" w:type="dxa"/>
        <w:tblLayout w:type="fixed"/>
        <w:tblCellMar>
          <w:left w:w="70" w:type="dxa"/>
          <w:right w:w="70" w:type="dxa"/>
        </w:tblCellMar>
        <w:tblLook w:val="04A0" w:firstRow="1" w:lastRow="0" w:firstColumn="1" w:lastColumn="0" w:noHBand="0" w:noVBand="1"/>
      </w:tblPr>
      <w:tblGrid>
        <w:gridCol w:w="8502"/>
        <w:gridCol w:w="517"/>
        <w:gridCol w:w="1184"/>
      </w:tblGrid>
      <w:tr w:rsidR="0004427E" w:rsidRPr="00C86700" w14:paraId="4F14CA03" w14:textId="77777777" w:rsidTr="00C26884">
        <w:trPr>
          <w:trHeight w:val="260"/>
        </w:trPr>
        <w:tc>
          <w:tcPr>
            <w:tcW w:w="8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76C0" w14:textId="77777777" w:rsidR="0004427E" w:rsidRPr="00C86700" w:rsidRDefault="0004427E" w:rsidP="00C26884">
            <w:pPr>
              <w:jc w:val="center"/>
              <w:rPr>
                <w:rFonts w:eastAsia="Times New Roman"/>
                <w:b/>
                <w:bCs/>
                <w:i/>
                <w:iCs/>
                <w:color w:val="000000"/>
                <w:sz w:val="20"/>
                <w:szCs w:val="20"/>
              </w:rPr>
            </w:pPr>
            <w:r w:rsidRPr="00C86700">
              <w:rPr>
                <w:rFonts w:eastAsia="Times New Roman"/>
                <w:b/>
                <w:bCs/>
                <w:i/>
                <w:iCs/>
                <w:color w:val="000000"/>
                <w:sz w:val="20"/>
                <w:szCs w:val="20"/>
              </w:rPr>
              <w:t>Spese</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7B87C7" w14:textId="77777777" w:rsidR="0004427E" w:rsidRPr="00C86700" w:rsidRDefault="0004427E" w:rsidP="00C26884">
            <w:pPr>
              <w:jc w:val="center"/>
              <w:rPr>
                <w:rFonts w:eastAsia="Times New Roman"/>
                <w:b/>
                <w:bCs/>
                <w:i/>
                <w:iCs/>
                <w:color w:val="000000"/>
                <w:sz w:val="20"/>
                <w:szCs w:val="20"/>
              </w:rPr>
            </w:pPr>
            <w:r w:rsidRPr="00C86700">
              <w:rPr>
                <w:rFonts w:eastAsia="Times New Roman"/>
                <w:b/>
                <w:bCs/>
                <w:i/>
                <w:iCs/>
                <w:color w:val="000000"/>
                <w:sz w:val="20"/>
                <w:szCs w:val="20"/>
              </w:rPr>
              <w:t>Importo stimato</w:t>
            </w:r>
          </w:p>
        </w:tc>
      </w:tr>
      <w:tr w:rsidR="0004427E" w:rsidRPr="00C86700" w14:paraId="31836050" w14:textId="77777777" w:rsidTr="00C26884">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6B96C46E" w14:textId="77777777" w:rsidR="0004427E" w:rsidRPr="00C86700" w:rsidRDefault="0004427E" w:rsidP="00C26884">
            <w:pPr>
              <w:jc w:val="center"/>
              <w:rPr>
                <w:rFonts w:eastAsia="Times New Roman"/>
                <w:color w:val="000000"/>
                <w:sz w:val="20"/>
                <w:szCs w:val="20"/>
              </w:rPr>
            </w:pPr>
            <w:r w:rsidRPr="00C86700">
              <w:rPr>
                <w:rFonts w:eastAsia="Times New Roman"/>
                <w:color w:val="000000"/>
                <w:sz w:val="20"/>
                <w:szCs w:val="20"/>
              </w:rPr>
              <w:t>Organizzazione e Segreteria (personale, consulenze, collaborazioni, spese varie)</w:t>
            </w:r>
          </w:p>
        </w:tc>
        <w:tc>
          <w:tcPr>
            <w:tcW w:w="517" w:type="dxa"/>
            <w:tcBorders>
              <w:top w:val="nil"/>
              <w:left w:val="nil"/>
              <w:bottom w:val="single" w:sz="4" w:space="0" w:color="auto"/>
              <w:right w:val="single" w:sz="4" w:space="0" w:color="auto"/>
            </w:tcBorders>
            <w:shd w:val="clear" w:color="auto" w:fill="auto"/>
            <w:noWrap/>
            <w:vAlign w:val="bottom"/>
            <w:hideMark/>
          </w:tcPr>
          <w:p w14:paraId="11FAAD05" w14:textId="77777777" w:rsidR="0004427E" w:rsidRPr="00C86700" w:rsidRDefault="0004427E" w:rsidP="00C26884">
            <w:pPr>
              <w:jc w:val="center"/>
              <w:rPr>
                <w:rFonts w:eastAsia="Times New Roman"/>
                <w:color w:val="000000"/>
                <w:sz w:val="20"/>
                <w:szCs w:val="20"/>
              </w:rPr>
            </w:pPr>
            <w:r w:rsidRPr="00C86700">
              <w:rPr>
                <w:rFonts w:eastAsia="Times New Roman"/>
                <w:color w:val="000000"/>
                <w:sz w:val="20"/>
                <w:szCs w:val="20"/>
              </w:rPr>
              <w:t>€</w:t>
            </w:r>
          </w:p>
        </w:tc>
        <w:tc>
          <w:tcPr>
            <w:tcW w:w="1184" w:type="dxa"/>
            <w:tcBorders>
              <w:top w:val="nil"/>
              <w:left w:val="nil"/>
              <w:bottom w:val="single" w:sz="4" w:space="0" w:color="auto"/>
              <w:right w:val="single" w:sz="4" w:space="0" w:color="auto"/>
            </w:tcBorders>
            <w:shd w:val="clear" w:color="auto" w:fill="auto"/>
            <w:noWrap/>
            <w:vAlign w:val="bottom"/>
            <w:hideMark/>
          </w:tcPr>
          <w:p w14:paraId="58CC526F" w14:textId="3FA53B70" w:rsidR="0004427E" w:rsidRPr="00C86700" w:rsidRDefault="002E2ECD" w:rsidP="009B6E81">
            <w:pPr>
              <w:rPr>
                <w:rFonts w:eastAsia="Times New Roman"/>
                <w:color w:val="000000"/>
                <w:sz w:val="20"/>
                <w:szCs w:val="20"/>
              </w:rPr>
            </w:pPr>
            <w:r>
              <w:rPr>
                <w:rFonts w:eastAsia="Times New Roman"/>
                <w:color w:val="000000"/>
                <w:sz w:val="20"/>
                <w:szCs w:val="20"/>
              </w:rPr>
              <w:t xml:space="preserve">     </w:t>
            </w:r>
          </w:p>
        </w:tc>
      </w:tr>
      <w:tr w:rsidR="0004427E" w:rsidRPr="00C86700" w14:paraId="314118C5" w14:textId="77777777" w:rsidTr="00C26884">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1812BDCC" w14:textId="77777777" w:rsidR="0004427E" w:rsidRPr="00C86700" w:rsidRDefault="0004427E" w:rsidP="00C26884">
            <w:pPr>
              <w:jc w:val="center"/>
              <w:rPr>
                <w:rFonts w:eastAsia="Times New Roman"/>
                <w:color w:val="000000"/>
                <w:sz w:val="20"/>
                <w:szCs w:val="20"/>
              </w:rPr>
            </w:pPr>
            <w:r w:rsidRPr="00C86700">
              <w:rPr>
                <w:rFonts w:eastAsia="Times New Roman"/>
                <w:color w:val="000000"/>
                <w:sz w:val="20"/>
                <w:szCs w:val="20"/>
              </w:rPr>
              <w:t>Consulenza studio grafico, progettazione grafica, immagine coordinata</w:t>
            </w:r>
          </w:p>
        </w:tc>
        <w:tc>
          <w:tcPr>
            <w:tcW w:w="517" w:type="dxa"/>
            <w:tcBorders>
              <w:top w:val="nil"/>
              <w:left w:val="nil"/>
              <w:bottom w:val="single" w:sz="4" w:space="0" w:color="auto"/>
              <w:right w:val="single" w:sz="4" w:space="0" w:color="auto"/>
            </w:tcBorders>
            <w:shd w:val="clear" w:color="auto" w:fill="auto"/>
            <w:noWrap/>
            <w:vAlign w:val="bottom"/>
            <w:hideMark/>
          </w:tcPr>
          <w:p w14:paraId="220801B2" w14:textId="77777777" w:rsidR="0004427E" w:rsidRPr="00C86700" w:rsidRDefault="0004427E" w:rsidP="00C26884">
            <w:pPr>
              <w:jc w:val="center"/>
              <w:rPr>
                <w:rFonts w:eastAsia="Times New Roman"/>
                <w:color w:val="000000"/>
                <w:sz w:val="20"/>
                <w:szCs w:val="20"/>
              </w:rPr>
            </w:pPr>
            <w:r w:rsidRPr="00C86700">
              <w:rPr>
                <w:rFonts w:eastAsia="Times New Roman"/>
                <w:color w:val="000000"/>
                <w:sz w:val="20"/>
                <w:szCs w:val="20"/>
              </w:rPr>
              <w:t>€</w:t>
            </w:r>
          </w:p>
        </w:tc>
        <w:tc>
          <w:tcPr>
            <w:tcW w:w="1184" w:type="dxa"/>
            <w:tcBorders>
              <w:top w:val="nil"/>
              <w:left w:val="nil"/>
              <w:bottom w:val="single" w:sz="4" w:space="0" w:color="auto"/>
              <w:right w:val="single" w:sz="4" w:space="0" w:color="auto"/>
            </w:tcBorders>
            <w:shd w:val="clear" w:color="auto" w:fill="auto"/>
            <w:noWrap/>
            <w:vAlign w:val="bottom"/>
            <w:hideMark/>
          </w:tcPr>
          <w:p w14:paraId="2835C130" w14:textId="7F912712" w:rsidR="0004427E" w:rsidRPr="00C86700" w:rsidRDefault="002E2ECD" w:rsidP="004E749C">
            <w:pPr>
              <w:rPr>
                <w:rFonts w:eastAsia="Times New Roman"/>
                <w:color w:val="000000"/>
                <w:sz w:val="20"/>
                <w:szCs w:val="20"/>
              </w:rPr>
            </w:pPr>
            <w:r>
              <w:rPr>
                <w:rFonts w:eastAsia="Times New Roman"/>
                <w:color w:val="000000"/>
                <w:sz w:val="20"/>
                <w:szCs w:val="20"/>
              </w:rPr>
              <w:t xml:space="preserve">     </w:t>
            </w:r>
          </w:p>
        </w:tc>
      </w:tr>
      <w:tr w:rsidR="0004427E" w:rsidRPr="00C86700" w14:paraId="060C9C49" w14:textId="77777777" w:rsidTr="00C26884">
        <w:trPr>
          <w:trHeight w:val="260"/>
        </w:trPr>
        <w:tc>
          <w:tcPr>
            <w:tcW w:w="8502" w:type="dxa"/>
            <w:tcBorders>
              <w:top w:val="nil"/>
              <w:left w:val="single" w:sz="4" w:space="0" w:color="auto"/>
              <w:bottom w:val="single" w:sz="4" w:space="0" w:color="auto"/>
              <w:right w:val="single" w:sz="4" w:space="0" w:color="auto"/>
            </w:tcBorders>
            <w:shd w:val="clear" w:color="auto" w:fill="auto"/>
            <w:noWrap/>
            <w:vAlign w:val="center"/>
            <w:hideMark/>
          </w:tcPr>
          <w:p w14:paraId="295FF83D" w14:textId="77777777" w:rsidR="0004427E" w:rsidRPr="00C86700" w:rsidRDefault="0004427E" w:rsidP="00C26884">
            <w:pPr>
              <w:jc w:val="center"/>
              <w:rPr>
                <w:rFonts w:eastAsia="Times New Roman"/>
                <w:color w:val="000000"/>
                <w:sz w:val="20"/>
                <w:szCs w:val="20"/>
              </w:rPr>
            </w:pPr>
            <w:r w:rsidRPr="00C86700">
              <w:rPr>
                <w:rFonts w:eastAsia="Times New Roman"/>
                <w:color w:val="000000"/>
                <w:sz w:val="20"/>
                <w:szCs w:val="20"/>
              </w:rPr>
              <w:t>Acquisto materiali espositivi (</w:t>
            </w:r>
            <w:r w:rsidR="00C81281">
              <w:rPr>
                <w:rFonts w:eastAsia="Times New Roman"/>
                <w:color w:val="000000"/>
                <w:sz w:val="20"/>
                <w:szCs w:val="20"/>
              </w:rPr>
              <w:t xml:space="preserve">n. </w:t>
            </w:r>
            <w:r w:rsidRPr="00C86700">
              <w:rPr>
                <w:rFonts w:eastAsia="Times New Roman"/>
                <w:color w:val="000000"/>
                <w:sz w:val="20"/>
                <w:szCs w:val="20"/>
              </w:rPr>
              <w:t>pannelli, riproduzioni stampa testi e fotografiche)</w:t>
            </w:r>
          </w:p>
        </w:tc>
        <w:tc>
          <w:tcPr>
            <w:tcW w:w="517" w:type="dxa"/>
            <w:tcBorders>
              <w:top w:val="nil"/>
              <w:left w:val="nil"/>
              <w:bottom w:val="single" w:sz="4" w:space="0" w:color="auto"/>
              <w:right w:val="single" w:sz="4" w:space="0" w:color="auto"/>
            </w:tcBorders>
            <w:shd w:val="clear" w:color="auto" w:fill="auto"/>
            <w:noWrap/>
            <w:vAlign w:val="bottom"/>
            <w:hideMark/>
          </w:tcPr>
          <w:p w14:paraId="61C2F840" w14:textId="77777777" w:rsidR="0004427E" w:rsidRPr="00C86700" w:rsidRDefault="0004427E" w:rsidP="00C26884">
            <w:pPr>
              <w:jc w:val="center"/>
              <w:rPr>
                <w:rFonts w:eastAsia="Times New Roman"/>
                <w:color w:val="000000"/>
                <w:sz w:val="20"/>
                <w:szCs w:val="20"/>
              </w:rPr>
            </w:pPr>
            <w:r w:rsidRPr="00C86700">
              <w:rPr>
                <w:rFonts w:eastAsia="Times New Roman"/>
                <w:color w:val="000000"/>
                <w:sz w:val="20"/>
                <w:szCs w:val="20"/>
              </w:rPr>
              <w:t>€</w:t>
            </w:r>
          </w:p>
        </w:tc>
        <w:tc>
          <w:tcPr>
            <w:tcW w:w="1184" w:type="dxa"/>
            <w:tcBorders>
              <w:top w:val="nil"/>
              <w:left w:val="nil"/>
              <w:bottom w:val="single" w:sz="4" w:space="0" w:color="auto"/>
              <w:right w:val="single" w:sz="4" w:space="0" w:color="auto"/>
            </w:tcBorders>
            <w:shd w:val="clear" w:color="auto" w:fill="auto"/>
            <w:noWrap/>
            <w:vAlign w:val="bottom"/>
            <w:hideMark/>
          </w:tcPr>
          <w:p w14:paraId="0FBAA304" w14:textId="5CDB98F6" w:rsidR="0004427E" w:rsidRPr="009B6E81" w:rsidRDefault="00C129D1" w:rsidP="004E749C">
            <w:pPr>
              <w:rPr>
                <w:rFonts w:eastAsia="Times New Roman"/>
                <w:color w:val="000000"/>
                <w:sz w:val="20"/>
                <w:szCs w:val="20"/>
              </w:rPr>
            </w:pPr>
            <w:r>
              <w:rPr>
                <w:rFonts w:eastAsia="Times New Roman"/>
                <w:color w:val="000000"/>
                <w:sz w:val="20"/>
                <w:szCs w:val="20"/>
              </w:rPr>
              <w:t xml:space="preserve">     </w:t>
            </w:r>
          </w:p>
        </w:tc>
      </w:tr>
      <w:tr w:rsidR="0004427E" w:rsidRPr="00C86700" w14:paraId="489230ED" w14:textId="77777777" w:rsidTr="00C26884">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2CD4491A" w14:textId="77777777" w:rsidR="0004427E" w:rsidRPr="00C86700" w:rsidRDefault="00916E53" w:rsidP="00C26884">
            <w:pPr>
              <w:jc w:val="center"/>
              <w:rPr>
                <w:rFonts w:eastAsia="Times New Roman"/>
                <w:color w:val="000000"/>
                <w:sz w:val="20"/>
                <w:szCs w:val="20"/>
              </w:rPr>
            </w:pPr>
            <w:r>
              <w:rPr>
                <w:rFonts w:eastAsia="Times New Roman"/>
                <w:color w:val="000000"/>
                <w:sz w:val="20"/>
                <w:szCs w:val="20"/>
              </w:rPr>
              <w:t>Rimb</w:t>
            </w:r>
            <w:r w:rsidR="0004427E" w:rsidRPr="00C86700">
              <w:rPr>
                <w:rFonts w:eastAsia="Times New Roman"/>
                <w:color w:val="000000"/>
                <w:sz w:val="20"/>
                <w:szCs w:val="20"/>
              </w:rPr>
              <w:t>orso spese collaboratori allestimento</w:t>
            </w:r>
          </w:p>
        </w:tc>
        <w:tc>
          <w:tcPr>
            <w:tcW w:w="517" w:type="dxa"/>
            <w:tcBorders>
              <w:top w:val="nil"/>
              <w:left w:val="nil"/>
              <w:bottom w:val="single" w:sz="4" w:space="0" w:color="auto"/>
              <w:right w:val="single" w:sz="4" w:space="0" w:color="auto"/>
            </w:tcBorders>
            <w:shd w:val="clear" w:color="auto" w:fill="auto"/>
            <w:noWrap/>
            <w:vAlign w:val="bottom"/>
            <w:hideMark/>
          </w:tcPr>
          <w:p w14:paraId="67054734" w14:textId="77777777" w:rsidR="0004427E" w:rsidRPr="00C86700" w:rsidRDefault="0004427E" w:rsidP="00C26884">
            <w:pPr>
              <w:jc w:val="center"/>
              <w:rPr>
                <w:rFonts w:eastAsia="Times New Roman"/>
                <w:color w:val="000000"/>
                <w:sz w:val="20"/>
                <w:szCs w:val="20"/>
              </w:rPr>
            </w:pPr>
            <w:r w:rsidRPr="00C86700">
              <w:rPr>
                <w:rFonts w:eastAsia="Times New Roman"/>
                <w:color w:val="000000"/>
                <w:sz w:val="20"/>
                <w:szCs w:val="20"/>
              </w:rPr>
              <w:t>€</w:t>
            </w:r>
          </w:p>
        </w:tc>
        <w:tc>
          <w:tcPr>
            <w:tcW w:w="1184" w:type="dxa"/>
            <w:tcBorders>
              <w:top w:val="nil"/>
              <w:left w:val="nil"/>
              <w:bottom w:val="single" w:sz="4" w:space="0" w:color="auto"/>
              <w:right w:val="single" w:sz="4" w:space="0" w:color="auto"/>
            </w:tcBorders>
            <w:shd w:val="clear" w:color="auto" w:fill="auto"/>
            <w:noWrap/>
            <w:vAlign w:val="bottom"/>
            <w:hideMark/>
          </w:tcPr>
          <w:p w14:paraId="50899126" w14:textId="48EE9F3A" w:rsidR="0004427E" w:rsidRPr="009B6E81" w:rsidRDefault="002E2ECD" w:rsidP="009B6E81">
            <w:pPr>
              <w:rPr>
                <w:rFonts w:eastAsia="Times New Roman"/>
                <w:color w:val="000000"/>
                <w:sz w:val="20"/>
                <w:szCs w:val="20"/>
              </w:rPr>
            </w:pPr>
            <w:r>
              <w:rPr>
                <w:rFonts w:eastAsia="Times New Roman"/>
                <w:color w:val="000000"/>
                <w:sz w:val="20"/>
                <w:szCs w:val="20"/>
              </w:rPr>
              <w:t xml:space="preserve">     </w:t>
            </w:r>
          </w:p>
        </w:tc>
      </w:tr>
      <w:tr w:rsidR="0004427E" w:rsidRPr="00C86700" w14:paraId="68E84965" w14:textId="77777777" w:rsidTr="00C26884">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2B6BD0EF" w14:textId="77777777" w:rsidR="0004427E" w:rsidRPr="00C86700" w:rsidRDefault="0004427E" w:rsidP="00C26884">
            <w:pPr>
              <w:jc w:val="center"/>
              <w:rPr>
                <w:rFonts w:eastAsia="Times New Roman"/>
                <w:color w:val="000000"/>
                <w:sz w:val="20"/>
                <w:szCs w:val="20"/>
              </w:rPr>
            </w:pPr>
            <w:r w:rsidRPr="00C86700">
              <w:rPr>
                <w:rFonts w:eastAsia="Times New Roman"/>
                <w:color w:val="000000"/>
                <w:sz w:val="20"/>
                <w:szCs w:val="20"/>
              </w:rPr>
              <w:t>Assicurazione e trasporto (A/R) documenti: manoscritti, dattiloscritti, lettere, libri, riviste, giornali e fotografie</w:t>
            </w:r>
          </w:p>
        </w:tc>
        <w:tc>
          <w:tcPr>
            <w:tcW w:w="517" w:type="dxa"/>
            <w:tcBorders>
              <w:top w:val="nil"/>
              <w:left w:val="nil"/>
              <w:bottom w:val="single" w:sz="4" w:space="0" w:color="auto"/>
              <w:right w:val="single" w:sz="4" w:space="0" w:color="auto"/>
            </w:tcBorders>
            <w:shd w:val="clear" w:color="auto" w:fill="auto"/>
            <w:noWrap/>
            <w:vAlign w:val="bottom"/>
            <w:hideMark/>
          </w:tcPr>
          <w:p w14:paraId="623B3CAF" w14:textId="77777777" w:rsidR="0004427E" w:rsidRPr="00C86700" w:rsidRDefault="0004427E" w:rsidP="009B6E81">
            <w:pPr>
              <w:rPr>
                <w:rFonts w:eastAsia="Times New Roman"/>
                <w:color w:val="000000"/>
                <w:sz w:val="20"/>
                <w:szCs w:val="20"/>
              </w:rPr>
            </w:pPr>
          </w:p>
        </w:tc>
        <w:tc>
          <w:tcPr>
            <w:tcW w:w="1184" w:type="dxa"/>
            <w:tcBorders>
              <w:top w:val="nil"/>
              <w:left w:val="nil"/>
              <w:bottom w:val="single" w:sz="4" w:space="0" w:color="auto"/>
              <w:right w:val="single" w:sz="4" w:space="0" w:color="auto"/>
            </w:tcBorders>
            <w:shd w:val="clear" w:color="auto" w:fill="auto"/>
            <w:noWrap/>
            <w:vAlign w:val="bottom"/>
            <w:hideMark/>
          </w:tcPr>
          <w:p w14:paraId="1593F9F1" w14:textId="77777777" w:rsidR="0004427E" w:rsidRPr="00C86700" w:rsidRDefault="009B6E81" w:rsidP="009B6E81">
            <w:pPr>
              <w:rPr>
                <w:rFonts w:eastAsia="Times New Roman"/>
                <w:color w:val="000000"/>
                <w:sz w:val="20"/>
                <w:szCs w:val="20"/>
              </w:rPr>
            </w:pPr>
            <w:r>
              <w:rPr>
                <w:rFonts w:eastAsia="Times New Roman"/>
                <w:color w:val="000000"/>
                <w:sz w:val="20"/>
                <w:szCs w:val="20"/>
              </w:rPr>
              <w:t xml:space="preserve">Costi sostenuti  dal Comitato </w:t>
            </w:r>
          </w:p>
        </w:tc>
      </w:tr>
      <w:tr w:rsidR="0004427E" w:rsidRPr="00C86700" w14:paraId="50C82717" w14:textId="77777777" w:rsidTr="009B6E81">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tcPr>
          <w:p w14:paraId="3254A665" w14:textId="77777777" w:rsidR="0004427E" w:rsidRPr="00C86700" w:rsidRDefault="0004427E" w:rsidP="00C26884">
            <w:pPr>
              <w:jc w:val="center"/>
              <w:rPr>
                <w:rFonts w:eastAsia="Times New Roman"/>
                <w:color w:val="000000"/>
                <w:sz w:val="20"/>
                <w:szCs w:val="20"/>
              </w:rPr>
            </w:pPr>
          </w:p>
        </w:tc>
        <w:tc>
          <w:tcPr>
            <w:tcW w:w="517" w:type="dxa"/>
            <w:tcBorders>
              <w:top w:val="nil"/>
              <w:left w:val="nil"/>
              <w:bottom w:val="single" w:sz="4" w:space="0" w:color="auto"/>
              <w:right w:val="single" w:sz="4" w:space="0" w:color="auto"/>
            </w:tcBorders>
            <w:shd w:val="clear" w:color="auto" w:fill="auto"/>
            <w:noWrap/>
            <w:vAlign w:val="bottom"/>
          </w:tcPr>
          <w:p w14:paraId="74805072" w14:textId="77777777" w:rsidR="0004427E" w:rsidRPr="00C86700" w:rsidRDefault="0004427E" w:rsidP="00C26884">
            <w:pPr>
              <w:jc w:val="center"/>
              <w:rPr>
                <w:rFonts w:eastAsia="Times New Roman"/>
                <w:color w:val="000000"/>
                <w:sz w:val="20"/>
                <w:szCs w:val="20"/>
              </w:rPr>
            </w:pPr>
          </w:p>
        </w:tc>
        <w:tc>
          <w:tcPr>
            <w:tcW w:w="1184" w:type="dxa"/>
            <w:tcBorders>
              <w:top w:val="nil"/>
              <w:left w:val="nil"/>
              <w:bottom w:val="single" w:sz="4" w:space="0" w:color="auto"/>
              <w:right w:val="single" w:sz="4" w:space="0" w:color="auto"/>
            </w:tcBorders>
            <w:shd w:val="clear" w:color="auto" w:fill="auto"/>
            <w:noWrap/>
            <w:vAlign w:val="bottom"/>
          </w:tcPr>
          <w:p w14:paraId="799B2ADC" w14:textId="77777777" w:rsidR="0004427E" w:rsidRPr="00C86700" w:rsidRDefault="0004427E" w:rsidP="00C26884">
            <w:pPr>
              <w:jc w:val="center"/>
              <w:rPr>
                <w:rFonts w:eastAsia="Times New Roman"/>
                <w:color w:val="000000"/>
                <w:sz w:val="20"/>
                <w:szCs w:val="20"/>
              </w:rPr>
            </w:pPr>
          </w:p>
        </w:tc>
      </w:tr>
      <w:tr w:rsidR="0004427E" w:rsidRPr="00C86700" w14:paraId="66E5434C" w14:textId="77777777" w:rsidTr="00C26884">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29909039" w14:textId="77777777" w:rsidR="0004427E" w:rsidRPr="00C86700" w:rsidRDefault="0004427E" w:rsidP="00C26884">
            <w:pPr>
              <w:jc w:val="center"/>
              <w:rPr>
                <w:rFonts w:eastAsia="Times New Roman"/>
                <w:color w:val="000000"/>
                <w:sz w:val="20"/>
                <w:szCs w:val="20"/>
              </w:rPr>
            </w:pPr>
            <w:r w:rsidRPr="00C86700">
              <w:rPr>
                <w:rFonts w:eastAsia="Times New Roman"/>
                <w:color w:val="000000"/>
                <w:sz w:val="20"/>
                <w:szCs w:val="20"/>
              </w:rPr>
              <w:t xml:space="preserve">Spese varie e imprevisti </w:t>
            </w:r>
          </w:p>
        </w:tc>
        <w:tc>
          <w:tcPr>
            <w:tcW w:w="517" w:type="dxa"/>
            <w:tcBorders>
              <w:top w:val="nil"/>
              <w:left w:val="nil"/>
              <w:bottom w:val="single" w:sz="4" w:space="0" w:color="auto"/>
              <w:right w:val="single" w:sz="4" w:space="0" w:color="auto"/>
            </w:tcBorders>
            <w:shd w:val="clear" w:color="auto" w:fill="auto"/>
            <w:noWrap/>
            <w:vAlign w:val="bottom"/>
            <w:hideMark/>
          </w:tcPr>
          <w:p w14:paraId="29F99FA5" w14:textId="77777777" w:rsidR="0004427E" w:rsidRPr="00C86700" w:rsidRDefault="0004427E" w:rsidP="00C26884">
            <w:pPr>
              <w:jc w:val="center"/>
              <w:rPr>
                <w:rFonts w:eastAsia="Times New Roman"/>
                <w:color w:val="000000"/>
                <w:sz w:val="20"/>
                <w:szCs w:val="20"/>
              </w:rPr>
            </w:pPr>
            <w:r w:rsidRPr="00C86700">
              <w:rPr>
                <w:rFonts w:eastAsia="Times New Roman"/>
                <w:color w:val="000000"/>
                <w:sz w:val="20"/>
                <w:szCs w:val="20"/>
              </w:rPr>
              <w:t>€</w:t>
            </w:r>
          </w:p>
        </w:tc>
        <w:tc>
          <w:tcPr>
            <w:tcW w:w="1184" w:type="dxa"/>
            <w:tcBorders>
              <w:top w:val="nil"/>
              <w:left w:val="nil"/>
              <w:bottom w:val="single" w:sz="4" w:space="0" w:color="auto"/>
              <w:right w:val="single" w:sz="4" w:space="0" w:color="auto"/>
            </w:tcBorders>
            <w:shd w:val="clear" w:color="auto" w:fill="auto"/>
            <w:noWrap/>
            <w:vAlign w:val="bottom"/>
            <w:hideMark/>
          </w:tcPr>
          <w:p w14:paraId="686E349C" w14:textId="37CAAB06" w:rsidR="0004427E" w:rsidRPr="00C86700" w:rsidRDefault="002E2ECD" w:rsidP="009B6E81">
            <w:pPr>
              <w:rPr>
                <w:rFonts w:eastAsia="Times New Roman"/>
                <w:color w:val="000000"/>
                <w:sz w:val="20"/>
                <w:szCs w:val="20"/>
              </w:rPr>
            </w:pPr>
            <w:r>
              <w:rPr>
                <w:rFonts w:eastAsia="Times New Roman"/>
                <w:color w:val="000000"/>
                <w:sz w:val="20"/>
                <w:szCs w:val="20"/>
              </w:rPr>
              <w:t xml:space="preserve">     </w:t>
            </w:r>
          </w:p>
        </w:tc>
      </w:tr>
      <w:tr w:rsidR="0004427E" w:rsidRPr="00C86700" w14:paraId="2FDEBE9F" w14:textId="77777777" w:rsidTr="00C26884">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0453B9C4" w14:textId="77777777" w:rsidR="0004427E" w:rsidRPr="009B6E81" w:rsidRDefault="009B6E81" w:rsidP="00B92184">
            <w:pPr>
              <w:rPr>
                <w:rFonts w:eastAsia="Times New Roman"/>
                <w:b/>
                <w:color w:val="000000"/>
                <w:sz w:val="20"/>
                <w:szCs w:val="20"/>
              </w:rPr>
            </w:pPr>
            <w:r w:rsidRPr="009B6E81">
              <w:rPr>
                <w:rFonts w:eastAsia="Times New Roman"/>
                <w:b/>
                <w:color w:val="000000"/>
                <w:sz w:val="20"/>
                <w:szCs w:val="20"/>
              </w:rPr>
              <w:t>RICHIESTA CONTRIBUTO</w:t>
            </w:r>
          </w:p>
        </w:tc>
        <w:tc>
          <w:tcPr>
            <w:tcW w:w="517" w:type="dxa"/>
            <w:tcBorders>
              <w:top w:val="nil"/>
              <w:left w:val="nil"/>
              <w:bottom w:val="single" w:sz="4" w:space="0" w:color="auto"/>
              <w:right w:val="single" w:sz="4" w:space="0" w:color="auto"/>
            </w:tcBorders>
            <w:shd w:val="clear" w:color="auto" w:fill="auto"/>
            <w:noWrap/>
            <w:vAlign w:val="bottom"/>
            <w:hideMark/>
          </w:tcPr>
          <w:p w14:paraId="1B0A510C" w14:textId="77777777" w:rsidR="0004427E" w:rsidRPr="009B6E81" w:rsidRDefault="009B6E81" w:rsidP="00BD6291">
            <w:pPr>
              <w:rPr>
                <w:rFonts w:eastAsia="Times New Roman"/>
                <w:b/>
                <w:color w:val="000000"/>
                <w:sz w:val="20"/>
                <w:szCs w:val="20"/>
              </w:rPr>
            </w:pPr>
            <w:r w:rsidRPr="009B6E81">
              <w:rPr>
                <w:rFonts w:eastAsia="Times New Roman"/>
                <w:b/>
                <w:color w:val="000000"/>
                <w:sz w:val="20"/>
                <w:szCs w:val="20"/>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14:paraId="75D3FFB7" w14:textId="77777777" w:rsidR="00BD6291" w:rsidRPr="009B6E81" w:rsidRDefault="00BD6291" w:rsidP="00C26884">
            <w:pPr>
              <w:jc w:val="center"/>
              <w:rPr>
                <w:rFonts w:eastAsia="Times New Roman"/>
                <w:b/>
                <w:color w:val="000000"/>
                <w:sz w:val="20"/>
                <w:szCs w:val="20"/>
              </w:rPr>
            </w:pPr>
          </w:p>
          <w:p w14:paraId="6105FED2" w14:textId="77777777" w:rsidR="0004427E" w:rsidRPr="009B6E81" w:rsidRDefault="0004427E" w:rsidP="00B92184">
            <w:pPr>
              <w:rPr>
                <w:rFonts w:eastAsia="Times New Roman"/>
                <w:b/>
                <w:color w:val="000000"/>
                <w:sz w:val="20"/>
                <w:szCs w:val="20"/>
              </w:rPr>
            </w:pPr>
          </w:p>
          <w:p w14:paraId="3E0DBB7F" w14:textId="23659EFD" w:rsidR="00BD6291" w:rsidRPr="009B6E81" w:rsidRDefault="004E749C" w:rsidP="004E749C">
            <w:pPr>
              <w:rPr>
                <w:rFonts w:eastAsia="Times New Roman"/>
                <w:b/>
                <w:color w:val="000000"/>
                <w:sz w:val="20"/>
                <w:szCs w:val="20"/>
              </w:rPr>
            </w:pPr>
            <w:r>
              <w:rPr>
                <w:rFonts w:eastAsia="Times New Roman"/>
                <w:b/>
                <w:color w:val="000000"/>
                <w:sz w:val="20"/>
                <w:szCs w:val="20"/>
              </w:rPr>
              <w:t xml:space="preserve">     </w:t>
            </w:r>
          </w:p>
        </w:tc>
      </w:tr>
    </w:tbl>
    <w:p w14:paraId="0F43982E" w14:textId="77777777" w:rsidR="004D4C48" w:rsidRDefault="004D4C48" w:rsidP="00276EA2">
      <w:pPr>
        <w:rPr>
          <w:sz w:val="44"/>
          <w:szCs w:val="44"/>
        </w:rPr>
      </w:pPr>
    </w:p>
    <w:p w14:paraId="2F31DBF4" w14:textId="0B9E06CE" w:rsidR="00B92184" w:rsidRDefault="00B92184" w:rsidP="00B92184">
      <w:pPr>
        <w:pStyle w:val="NormaleWeb"/>
        <w:rPr>
          <w:rFonts w:ascii="Times New Roman" w:hAnsi="Times New Roman"/>
          <w:b/>
          <w:sz w:val="28"/>
          <w:szCs w:val="28"/>
        </w:rPr>
      </w:pPr>
      <w:r w:rsidRPr="00C14B3E">
        <w:rPr>
          <w:rFonts w:ascii="Times New Roman" w:hAnsi="Times New Roman"/>
          <w:b/>
          <w:sz w:val="28"/>
          <w:szCs w:val="28"/>
        </w:rPr>
        <w:t>Al</w:t>
      </w:r>
      <w:r>
        <w:rPr>
          <w:rFonts w:ascii="Times New Roman" w:hAnsi="Times New Roman"/>
          <w:b/>
          <w:sz w:val="28"/>
          <w:szCs w:val="28"/>
        </w:rPr>
        <w:t>lestimento mostra: “</w:t>
      </w:r>
      <w:r w:rsidRPr="00A46607">
        <w:rPr>
          <w:rFonts w:ascii="Times New Roman" w:hAnsi="Times New Roman"/>
          <w:b/>
          <w:sz w:val="28"/>
          <w:szCs w:val="28"/>
        </w:rPr>
        <w:t>L</w:t>
      </w:r>
      <w:r>
        <w:rPr>
          <w:rFonts w:ascii="Times New Roman" w:hAnsi="Times New Roman"/>
          <w:b/>
          <w:sz w:val="28"/>
          <w:szCs w:val="28"/>
        </w:rPr>
        <w:t>’officina letteraria di Michele Prisco”</w:t>
      </w:r>
    </w:p>
    <w:p w14:paraId="26CFDECF" w14:textId="77777777" w:rsidR="00B92184" w:rsidRDefault="00DC7C97" w:rsidP="00B92184">
      <w:pPr>
        <w:pStyle w:val="NormaleWeb"/>
        <w:rPr>
          <w:rFonts w:ascii="Times New Roman" w:hAnsi="Times New Roman"/>
          <w:b/>
          <w:sz w:val="28"/>
          <w:szCs w:val="28"/>
        </w:rPr>
      </w:pPr>
      <w:r>
        <w:rPr>
          <w:rFonts w:ascii="Times New Roman" w:hAnsi="Times New Roman"/>
          <w:b/>
          <w:sz w:val="28"/>
          <w:szCs w:val="28"/>
        </w:rPr>
        <w:t xml:space="preserve"> Sede: Biblioteca della Camera dei Deputati</w:t>
      </w:r>
      <w:r w:rsidR="00B92184">
        <w:rPr>
          <w:rFonts w:ascii="Times New Roman" w:hAnsi="Times New Roman"/>
          <w:b/>
          <w:sz w:val="28"/>
          <w:szCs w:val="28"/>
        </w:rPr>
        <w:t xml:space="preserve"> – </w:t>
      </w:r>
      <w:r w:rsidR="00595568">
        <w:rPr>
          <w:rFonts w:ascii="Times New Roman" w:hAnsi="Times New Roman"/>
          <w:b/>
          <w:sz w:val="28"/>
          <w:szCs w:val="28"/>
        </w:rPr>
        <w:t xml:space="preserve">Via del Seminario, 76 - </w:t>
      </w:r>
      <w:r w:rsidR="00B92184">
        <w:rPr>
          <w:rFonts w:ascii="Times New Roman" w:hAnsi="Times New Roman"/>
          <w:b/>
          <w:sz w:val="28"/>
          <w:szCs w:val="28"/>
        </w:rPr>
        <w:t>ROMA</w:t>
      </w:r>
    </w:p>
    <w:p w14:paraId="0FA36366" w14:textId="3EF3231E" w:rsidR="00B92184" w:rsidRDefault="00B92184" w:rsidP="00B92184">
      <w:pPr>
        <w:pStyle w:val="NormaleWeb"/>
        <w:rPr>
          <w:rFonts w:ascii="Times New Roman" w:hAnsi="Times New Roman"/>
          <w:b/>
          <w:sz w:val="28"/>
          <w:szCs w:val="28"/>
        </w:rPr>
      </w:pPr>
      <w:r>
        <w:rPr>
          <w:rFonts w:ascii="Times New Roman" w:hAnsi="Times New Roman"/>
          <w:b/>
          <w:sz w:val="28"/>
          <w:szCs w:val="28"/>
        </w:rPr>
        <w:t xml:space="preserve">Periodo: </w:t>
      </w:r>
      <w:r w:rsidR="00A460B9">
        <w:rPr>
          <w:rFonts w:ascii="Times New Roman" w:hAnsi="Times New Roman"/>
          <w:b/>
          <w:sz w:val="28"/>
          <w:szCs w:val="28"/>
        </w:rPr>
        <w:t>19 ottobre</w:t>
      </w:r>
      <w:r w:rsidR="00522F10">
        <w:rPr>
          <w:rFonts w:ascii="Times New Roman" w:hAnsi="Times New Roman"/>
          <w:b/>
          <w:sz w:val="28"/>
          <w:szCs w:val="28"/>
        </w:rPr>
        <w:t xml:space="preserve"> – </w:t>
      </w:r>
      <w:r w:rsidR="00A460B9">
        <w:rPr>
          <w:rFonts w:ascii="Times New Roman" w:hAnsi="Times New Roman"/>
          <w:b/>
          <w:sz w:val="28"/>
          <w:szCs w:val="28"/>
        </w:rPr>
        <w:t>5</w:t>
      </w:r>
      <w:r w:rsidR="00522F10">
        <w:rPr>
          <w:rFonts w:ascii="Times New Roman" w:hAnsi="Times New Roman"/>
          <w:b/>
          <w:sz w:val="28"/>
          <w:szCs w:val="28"/>
        </w:rPr>
        <w:t xml:space="preserve"> </w:t>
      </w:r>
      <w:r w:rsidR="00A460B9">
        <w:rPr>
          <w:rFonts w:ascii="Times New Roman" w:hAnsi="Times New Roman"/>
          <w:b/>
          <w:sz w:val="28"/>
          <w:szCs w:val="28"/>
        </w:rPr>
        <w:t>novembre</w:t>
      </w:r>
      <w:bookmarkStart w:id="0" w:name="_GoBack"/>
      <w:bookmarkEnd w:id="0"/>
      <w:r>
        <w:rPr>
          <w:rFonts w:ascii="Times New Roman" w:hAnsi="Times New Roman"/>
          <w:b/>
          <w:sz w:val="28"/>
          <w:szCs w:val="28"/>
        </w:rPr>
        <w:t xml:space="preserve"> 2020</w:t>
      </w:r>
    </w:p>
    <w:p w14:paraId="0CF4557D" w14:textId="77777777" w:rsidR="0014297A" w:rsidRDefault="0014297A" w:rsidP="00B92184">
      <w:pPr>
        <w:pStyle w:val="NormaleWeb"/>
        <w:rPr>
          <w:rFonts w:ascii="Times New Roman" w:hAnsi="Times New Roman"/>
          <w:b/>
          <w:sz w:val="28"/>
          <w:szCs w:val="28"/>
        </w:rPr>
      </w:pPr>
    </w:p>
    <w:p w14:paraId="148055A9" w14:textId="2D00A89F" w:rsidR="0014297A" w:rsidRDefault="0014297A" w:rsidP="00B92184">
      <w:pPr>
        <w:pStyle w:val="NormaleWeb"/>
        <w:rPr>
          <w:rFonts w:ascii="Times New Roman" w:hAnsi="Times New Roman"/>
          <w:b/>
          <w:sz w:val="28"/>
          <w:szCs w:val="28"/>
        </w:rPr>
      </w:pPr>
      <w:r>
        <w:rPr>
          <w:rFonts w:ascii="Times New Roman" w:hAnsi="Times New Roman"/>
          <w:b/>
          <w:sz w:val="28"/>
          <w:szCs w:val="28"/>
        </w:rPr>
        <w:t>PREVENTIVO COSTI:                                                                                                    da compilare a cura dei proponenti</w:t>
      </w:r>
    </w:p>
    <w:tbl>
      <w:tblPr>
        <w:tblW w:w="10203" w:type="dxa"/>
        <w:tblInd w:w="70" w:type="dxa"/>
        <w:tblLayout w:type="fixed"/>
        <w:tblCellMar>
          <w:left w:w="70" w:type="dxa"/>
          <w:right w:w="70" w:type="dxa"/>
        </w:tblCellMar>
        <w:tblLook w:val="04A0" w:firstRow="1" w:lastRow="0" w:firstColumn="1" w:lastColumn="0" w:noHBand="0" w:noVBand="1"/>
      </w:tblPr>
      <w:tblGrid>
        <w:gridCol w:w="8502"/>
        <w:gridCol w:w="517"/>
        <w:gridCol w:w="1184"/>
      </w:tblGrid>
      <w:tr w:rsidR="00314D18" w:rsidRPr="00C86700" w14:paraId="3AB3F9C1" w14:textId="77777777" w:rsidTr="00314D18">
        <w:trPr>
          <w:trHeight w:val="260"/>
        </w:trPr>
        <w:tc>
          <w:tcPr>
            <w:tcW w:w="8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8FC60" w14:textId="77777777" w:rsidR="00314D18" w:rsidRPr="00C86700" w:rsidRDefault="00314D18" w:rsidP="00314D18">
            <w:pPr>
              <w:jc w:val="center"/>
              <w:rPr>
                <w:rFonts w:eastAsia="Times New Roman"/>
                <w:b/>
                <w:bCs/>
                <w:i/>
                <w:iCs/>
                <w:color w:val="000000"/>
                <w:sz w:val="20"/>
                <w:szCs w:val="20"/>
              </w:rPr>
            </w:pPr>
            <w:r w:rsidRPr="00C86700">
              <w:rPr>
                <w:rFonts w:eastAsia="Times New Roman"/>
                <w:b/>
                <w:bCs/>
                <w:i/>
                <w:iCs/>
                <w:color w:val="000000"/>
                <w:sz w:val="20"/>
                <w:szCs w:val="20"/>
              </w:rPr>
              <w:t>Spese</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166AAD1" w14:textId="77777777" w:rsidR="00314D18" w:rsidRPr="00C86700" w:rsidRDefault="00314D18" w:rsidP="00314D18">
            <w:pPr>
              <w:jc w:val="center"/>
              <w:rPr>
                <w:rFonts w:eastAsia="Times New Roman"/>
                <w:b/>
                <w:bCs/>
                <w:i/>
                <w:iCs/>
                <w:color w:val="000000"/>
                <w:sz w:val="20"/>
                <w:szCs w:val="20"/>
              </w:rPr>
            </w:pPr>
            <w:r w:rsidRPr="00C86700">
              <w:rPr>
                <w:rFonts w:eastAsia="Times New Roman"/>
                <w:b/>
                <w:bCs/>
                <w:i/>
                <w:iCs/>
                <w:color w:val="000000"/>
                <w:sz w:val="20"/>
                <w:szCs w:val="20"/>
              </w:rPr>
              <w:t>Importo stimato</w:t>
            </w:r>
          </w:p>
        </w:tc>
      </w:tr>
      <w:tr w:rsidR="00314D18" w:rsidRPr="00C86700" w14:paraId="10E9E2C2" w14:textId="77777777" w:rsidTr="00314D18">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2581352F" w14:textId="77777777" w:rsidR="00314D18" w:rsidRPr="00C86700" w:rsidRDefault="00314D18" w:rsidP="00314D18">
            <w:pPr>
              <w:jc w:val="center"/>
              <w:rPr>
                <w:rFonts w:eastAsia="Times New Roman"/>
                <w:color w:val="000000"/>
                <w:sz w:val="20"/>
                <w:szCs w:val="20"/>
              </w:rPr>
            </w:pPr>
            <w:r w:rsidRPr="00C86700">
              <w:rPr>
                <w:rFonts w:eastAsia="Times New Roman"/>
                <w:color w:val="000000"/>
                <w:sz w:val="20"/>
                <w:szCs w:val="20"/>
              </w:rPr>
              <w:t>Organizzazione e Segreteria (personale, consulenze, collaborazioni, spese varie)</w:t>
            </w:r>
          </w:p>
        </w:tc>
        <w:tc>
          <w:tcPr>
            <w:tcW w:w="517" w:type="dxa"/>
            <w:tcBorders>
              <w:top w:val="nil"/>
              <w:left w:val="nil"/>
              <w:bottom w:val="single" w:sz="4" w:space="0" w:color="auto"/>
              <w:right w:val="single" w:sz="4" w:space="0" w:color="auto"/>
            </w:tcBorders>
            <w:shd w:val="clear" w:color="auto" w:fill="auto"/>
            <w:noWrap/>
            <w:vAlign w:val="bottom"/>
            <w:hideMark/>
          </w:tcPr>
          <w:p w14:paraId="68E21E45" w14:textId="77777777" w:rsidR="00314D18" w:rsidRPr="00C86700" w:rsidRDefault="00314D18" w:rsidP="00314D18">
            <w:pPr>
              <w:jc w:val="center"/>
              <w:rPr>
                <w:rFonts w:eastAsia="Times New Roman"/>
                <w:color w:val="000000"/>
                <w:sz w:val="20"/>
                <w:szCs w:val="20"/>
              </w:rPr>
            </w:pPr>
            <w:r w:rsidRPr="00C86700">
              <w:rPr>
                <w:rFonts w:eastAsia="Times New Roman"/>
                <w:color w:val="000000"/>
                <w:sz w:val="20"/>
                <w:szCs w:val="20"/>
              </w:rPr>
              <w:t>€</w:t>
            </w:r>
          </w:p>
        </w:tc>
        <w:tc>
          <w:tcPr>
            <w:tcW w:w="1184" w:type="dxa"/>
            <w:tcBorders>
              <w:top w:val="nil"/>
              <w:left w:val="nil"/>
              <w:bottom w:val="single" w:sz="4" w:space="0" w:color="auto"/>
              <w:right w:val="single" w:sz="4" w:space="0" w:color="auto"/>
            </w:tcBorders>
            <w:shd w:val="clear" w:color="auto" w:fill="auto"/>
            <w:noWrap/>
            <w:vAlign w:val="bottom"/>
            <w:hideMark/>
          </w:tcPr>
          <w:p w14:paraId="45B020DF" w14:textId="6D477C7B" w:rsidR="00314D18" w:rsidRPr="00C86700" w:rsidRDefault="00314D18" w:rsidP="00314D18">
            <w:pPr>
              <w:rPr>
                <w:rFonts w:eastAsia="Times New Roman"/>
                <w:color w:val="000000"/>
                <w:sz w:val="20"/>
                <w:szCs w:val="20"/>
              </w:rPr>
            </w:pPr>
            <w:r>
              <w:rPr>
                <w:rFonts w:eastAsia="Times New Roman"/>
                <w:color w:val="000000"/>
                <w:sz w:val="20"/>
                <w:szCs w:val="20"/>
              </w:rPr>
              <w:t xml:space="preserve">      </w:t>
            </w:r>
          </w:p>
        </w:tc>
      </w:tr>
      <w:tr w:rsidR="00314D18" w:rsidRPr="00C86700" w14:paraId="49072C37" w14:textId="77777777" w:rsidTr="00314D18">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77ACD47C" w14:textId="77777777" w:rsidR="00314D18" w:rsidRPr="00C86700" w:rsidRDefault="00314D18" w:rsidP="00314D18">
            <w:pPr>
              <w:jc w:val="center"/>
              <w:rPr>
                <w:rFonts w:eastAsia="Times New Roman"/>
                <w:color w:val="000000"/>
                <w:sz w:val="20"/>
                <w:szCs w:val="20"/>
              </w:rPr>
            </w:pPr>
            <w:r w:rsidRPr="00C86700">
              <w:rPr>
                <w:rFonts w:eastAsia="Times New Roman"/>
                <w:color w:val="000000"/>
                <w:sz w:val="20"/>
                <w:szCs w:val="20"/>
              </w:rPr>
              <w:t>Consulenza studio grafico, progettazione grafica, immagine coordinata</w:t>
            </w:r>
          </w:p>
        </w:tc>
        <w:tc>
          <w:tcPr>
            <w:tcW w:w="517" w:type="dxa"/>
            <w:tcBorders>
              <w:top w:val="nil"/>
              <w:left w:val="nil"/>
              <w:bottom w:val="single" w:sz="4" w:space="0" w:color="auto"/>
              <w:right w:val="single" w:sz="4" w:space="0" w:color="auto"/>
            </w:tcBorders>
            <w:shd w:val="clear" w:color="auto" w:fill="auto"/>
            <w:noWrap/>
            <w:vAlign w:val="bottom"/>
            <w:hideMark/>
          </w:tcPr>
          <w:p w14:paraId="3C60991A" w14:textId="77777777" w:rsidR="00314D18" w:rsidRPr="00C86700" w:rsidRDefault="00314D18" w:rsidP="00314D18">
            <w:pPr>
              <w:jc w:val="center"/>
              <w:rPr>
                <w:rFonts w:eastAsia="Times New Roman"/>
                <w:color w:val="000000"/>
                <w:sz w:val="20"/>
                <w:szCs w:val="20"/>
              </w:rPr>
            </w:pPr>
            <w:r w:rsidRPr="00C86700">
              <w:rPr>
                <w:rFonts w:eastAsia="Times New Roman"/>
                <w:color w:val="000000"/>
                <w:sz w:val="20"/>
                <w:szCs w:val="20"/>
              </w:rPr>
              <w:t>€</w:t>
            </w:r>
          </w:p>
        </w:tc>
        <w:tc>
          <w:tcPr>
            <w:tcW w:w="1184" w:type="dxa"/>
            <w:tcBorders>
              <w:top w:val="nil"/>
              <w:left w:val="nil"/>
              <w:bottom w:val="single" w:sz="4" w:space="0" w:color="auto"/>
              <w:right w:val="single" w:sz="4" w:space="0" w:color="auto"/>
            </w:tcBorders>
            <w:shd w:val="clear" w:color="auto" w:fill="auto"/>
            <w:noWrap/>
            <w:vAlign w:val="bottom"/>
            <w:hideMark/>
          </w:tcPr>
          <w:p w14:paraId="60DE3E41" w14:textId="3D6D5A06" w:rsidR="00314D18" w:rsidRPr="00C86700" w:rsidRDefault="002E2ECD" w:rsidP="00314D18">
            <w:pPr>
              <w:rPr>
                <w:rFonts w:eastAsia="Times New Roman"/>
                <w:color w:val="000000"/>
                <w:sz w:val="20"/>
                <w:szCs w:val="20"/>
              </w:rPr>
            </w:pPr>
            <w:r>
              <w:rPr>
                <w:rFonts w:eastAsia="Times New Roman"/>
                <w:color w:val="000000"/>
                <w:sz w:val="20"/>
                <w:szCs w:val="20"/>
              </w:rPr>
              <w:t xml:space="preserve">      </w:t>
            </w:r>
          </w:p>
        </w:tc>
      </w:tr>
      <w:tr w:rsidR="00314D18" w:rsidRPr="00C86700" w14:paraId="7E42C217" w14:textId="77777777" w:rsidTr="00314D18">
        <w:trPr>
          <w:trHeight w:val="260"/>
        </w:trPr>
        <w:tc>
          <w:tcPr>
            <w:tcW w:w="8502" w:type="dxa"/>
            <w:tcBorders>
              <w:top w:val="nil"/>
              <w:left w:val="single" w:sz="4" w:space="0" w:color="auto"/>
              <w:bottom w:val="single" w:sz="4" w:space="0" w:color="auto"/>
              <w:right w:val="single" w:sz="4" w:space="0" w:color="auto"/>
            </w:tcBorders>
            <w:shd w:val="clear" w:color="auto" w:fill="auto"/>
            <w:noWrap/>
            <w:vAlign w:val="center"/>
            <w:hideMark/>
          </w:tcPr>
          <w:p w14:paraId="33380356" w14:textId="77777777" w:rsidR="00314D18" w:rsidRPr="00C86700" w:rsidRDefault="00314D18" w:rsidP="00314D18">
            <w:pPr>
              <w:jc w:val="center"/>
              <w:rPr>
                <w:rFonts w:eastAsia="Times New Roman"/>
                <w:color w:val="000000"/>
                <w:sz w:val="20"/>
                <w:szCs w:val="20"/>
              </w:rPr>
            </w:pPr>
            <w:r w:rsidRPr="00C86700">
              <w:rPr>
                <w:rFonts w:eastAsia="Times New Roman"/>
                <w:color w:val="000000"/>
                <w:sz w:val="20"/>
                <w:szCs w:val="20"/>
              </w:rPr>
              <w:t>Acquisto materiali espositivi (</w:t>
            </w:r>
            <w:r>
              <w:rPr>
                <w:rFonts w:eastAsia="Times New Roman"/>
                <w:color w:val="000000"/>
                <w:sz w:val="20"/>
                <w:szCs w:val="20"/>
              </w:rPr>
              <w:t xml:space="preserve">n.  </w:t>
            </w:r>
            <w:r w:rsidRPr="00C86700">
              <w:rPr>
                <w:rFonts w:eastAsia="Times New Roman"/>
                <w:color w:val="000000"/>
                <w:sz w:val="20"/>
                <w:szCs w:val="20"/>
              </w:rPr>
              <w:t>pannelli, riproduzioni stampa testi e fotografiche)</w:t>
            </w:r>
          </w:p>
        </w:tc>
        <w:tc>
          <w:tcPr>
            <w:tcW w:w="517" w:type="dxa"/>
            <w:tcBorders>
              <w:top w:val="nil"/>
              <w:left w:val="nil"/>
              <w:bottom w:val="single" w:sz="4" w:space="0" w:color="auto"/>
              <w:right w:val="single" w:sz="4" w:space="0" w:color="auto"/>
            </w:tcBorders>
            <w:shd w:val="clear" w:color="auto" w:fill="auto"/>
            <w:noWrap/>
            <w:vAlign w:val="bottom"/>
            <w:hideMark/>
          </w:tcPr>
          <w:p w14:paraId="06E4CD6B" w14:textId="77777777" w:rsidR="00314D18" w:rsidRPr="00C86700" w:rsidRDefault="00314D18" w:rsidP="00314D18">
            <w:pPr>
              <w:jc w:val="center"/>
              <w:rPr>
                <w:rFonts w:eastAsia="Times New Roman"/>
                <w:color w:val="000000"/>
                <w:sz w:val="20"/>
                <w:szCs w:val="20"/>
              </w:rPr>
            </w:pPr>
            <w:r w:rsidRPr="00C86700">
              <w:rPr>
                <w:rFonts w:eastAsia="Times New Roman"/>
                <w:color w:val="000000"/>
                <w:sz w:val="20"/>
                <w:szCs w:val="20"/>
              </w:rPr>
              <w:t>€</w:t>
            </w:r>
          </w:p>
        </w:tc>
        <w:tc>
          <w:tcPr>
            <w:tcW w:w="1184" w:type="dxa"/>
            <w:tcBorders>
              <w:top w:val="nil"/>
              <w:left w:val="nil"/>
              <w:bottom w:val="single" w:sz="4" w:space="0" w:color="auto"/>
              <w:right w:val="single" w:sz="4" w:space="0" w:color="auto"/>
            </w:tcBorders>
            <w:shd w:val="clear" w:color="auto" w:fill="auto"/>
            <w:noWrap/>
            <w:vAlign w:val="bottom"/>
            <w:hideMark/>
          </w:tcPr>
          <w:p w14:paraId="12A926D0" w14:textId="565A6D70" w:rsidR="00314D18" w:rsidRPr="009B6E81" w:rsidRDefault="00314D18" w:rsidP="00314D18">
            <w:pPr>
              <w:rPr>
                <w:rFonts w:eastAsia="Times New Roman"/>
                <w:color w:val="000000"/>
                <w:sz w:val="20"/>
                <w:szCs w:val="20"/>
              </w:rPr>
            </w:pPr>
            <w:r>
              <w:rPr>
                <w:rFonts w:eastAsia="Times New Roman"/>
                <w:color w:val="000000"/>
                <w:sz w:val="20"/>
                <w:szCs w:val="20"/>
              </w:rPr>
              <w:t xml:space="preserve">      </w:t>
            </w:r>
          </w:p>
        </w:tc>
      </w:tr>
      <w:tr w:rsidR="00314D18" w:rsidRPr="00C86700" w14:paraId="53756A71" w14:textId="77777777" w:rsidTr="00314D18">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621CE5F6" w14:textId="77777777" w:rsidR="00314D18" w:rsidRPr="00C86700" w:rsidRDefault="00314D18" w:rsidP="00314D18">
            <w:pPr>
              <w:jc w:val="center"/>
              <w:rPr>
                <w:rFonts w:eastAsia="Times New Roman"/>
                <w:color w:val="000000"/>
                <w:sz w:val="20"/>
                <w:szCs w:val="20"/>
              </w:rPr>
            </w:pPr>
            <w:r>
              <w:rPr>
                <w:rFonts w:eastAsia="Times New Roman"/>
                <w:color w:val="000000"/>
                <w:sz w:val="20"/>
                <w:szCs w:val="20"/>
              </w:rPr>
              <w:t>Rimb</w:t>
            </w:r>
            <w:r w:rsidRPr="00C86700">
              <w:rPr>
                <w:rFonts w:eastAsia="Times New Roman"/>
                <w:color w:val="000000"/>
                <w:sz w:val="20"/>
                <w:szCs w:val="20"/>
              </w:rPr>
              <w:t>orso spese collaboratori allestimento</w:t>
            </w:r>
          </w:p>
        </w:tc>
        <w:tc>
          <w:tcPr>
            <w:tcW w:w="517" w:type="dxa"/>
            <w:tcBorders>
              <w:top w:val="nil"/>
              <w:left w:val="nil"/>
              <w:bottom w:val="single" w:sz="4" w:space="0" w:color="auto"/>
              <w:right w:val="single" w:sz="4" w:space="0" w:color="auto"/>
            </w:tcBorders>
            <w:shd w:val="clear" w:color="auto" w:fill="auto"/>
            <w:noWrap/>
            <w:vAlign w:val="bottom"/>
            <w:hideMark/>
          </w:tcPr>
          <w:p w14:paraId="09AF0715" w14:textId="77777777" w:rsidR="00314D18" w:rsidRPr="00C86700" w:rsidRDefault="00314D18" w:rsidP="00314D18">
            <w:pPr>
              <w:jc w:val="center"/>
              <w:rPr>
                <w:rFonts w:eastAsia="Times New Roman"/>
                <w:color w:val="000000"/>
                <w:sz w:val="20"/>
                <w:szCs w:val="20"/>
              </w:rPr>
            </w:pPr>
            <w:r w:rsidRPr="00C86700">
              <w:rPr>
                <w:rFonts w:eastAsia="Times New Roman"/>
                <w:color w:val="000000"/>
                <w:sz w:val="20"/>
                <w:szCs w:val="20"/>
              </w:rPr>
              <w:t>€</w:t>
            </w:r>
          </w:p>
        </w:tc>
        <w:tc>
          <w:tcPr>
            <w:tcW w:w="1184" w:type="dxa"/>
            <w:tcBorders>
              <w:top w:val="nil"/>
              <w:left w:val="nil"/>
              <w:bottom w:val="single" w:sz="4" w:space="0" w:color="auto"/>
              <w:right w:val="single" w:sz="4" w:space="0" w:color="auto"/>
            </w:tcBorders>
            <w:shd w:val="clear" w:color="auto" w:fill="auto"/>
            <w:noWrap/>
            <w:vAlign w:val="bottom"/>
            <w:hideMark/>
          </w:tcPr>
          <w:p w14:paraId="1AAF55A5" w14:textId="7AFB2004" w:rsidR="00314D18" w:rsidRPr="009B6E81" w:rsidRDefault="00314D18" w:rsidP="00314D18">
            <w:pPr>
              <w:rPr>
                <w:rFonts w:eastAsia="Times New Roman"/>
                <w:color w:val="000000"/>
                <w:sz w:val="20"/>
                <w:szCs w:val="20"/>
              </w:rPr>
            </w:pPr>
            <w:r>
              <w:rPr>
                <w:rFonts w:eastAsia="Times New Roman"/>
                <w:color w:val="000000"/>
                <w:sz w:val="20"/>
                <w:szCs w:val="20"/>
              </w:rPr>
              <w:t xml:space="preserve">      </w:t>
            </w:r>
          </w:p>
        </w:tc>
      </w:tr>
      <w:tr w:rsidR="00314D18" w:rsidRPr="00C86700" w14:paraId="2F81050F" w14:textId="77777777" w:rsidTr="00314D18">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5A81402C" w14:textId="77777777" w:rsidR="00314D18" w:rsidRPr="00C86700" w:rsidRDefault="00314D18" w:rsidP="00314D18">
            <w:pPr>
              <w:jc w:val="center"/>
              <w:rPr>
                <w:rFonts w:eastAsia="Times New Roman"/>
                <w:color w:val="000000"/>
                <w:sz w:val="20"/>
                <w:szCs w:val="20"/>
              </w:rPr>
            </w:pPr>
            <w:r w:rsidRPr="00C86700">
              <w:rPr>
                <w:rFonts w:eastAsia="Times New Roman"/>
                <w:color w:val="000000"/>
                <w:sz w:val="20"/>
                <w:szCs w:val="20"/>
              </w:rPr>
              <w:t>Assicurazione e trasporto (A/R) documenti: manoscritti, dattiloscritti, lettere, libri, riviste, giornali e fotografie</w:t>
            </w:r>
          </w:p>
        </w:tc>
        <w:tc>
          <w:tcPr>
            <w:tcW w:w="517" w:type="dxa"/>
            <w:tcBorders>
              <w:top w:val="nil"/>
              <w:left w:val="nil"/>
              <w:bottom w:val="single" w:sz="4" w:space="0" w:color="auto"/>
              <w:right w:val="single" w:sz="4" w:space="0" w:color="auto"/>
            </w:tcBorders>
            <w:shd w:val="clear" w:color="auto" w:fill="auto"/>
            <w:noWrap/>
            <w:vAlign w:val="bottom"/>
            <w:hideMark/>
          </w:tcPr>
          <w:p w14:paraId="2B87D0FF" w14:textId="77777777" w:rsidR="00314D18" w:rsidRPr="00C86700" w:rsidRDefault="00314D18" w:rsidP="00314D18">
            <w:pPr>
              <w:rPr>
                <w:rFonts w:eastAsia="Times New Roman"/>
                <w:color w:val="000000"/>
                <w:sz w:val="20"/>
                <w:szCs w:val="20"/>
              </w:rPr>
            </w:pPr>
          </w:p>
        </w:tc>
        <w:tc>
          <w:tcPr>
            <w:tcW w:w="1184" w:type="dxa"/>
            <w:tcBorders>
              <w:top w:val="nil"/>
              <w:left w:val="nil"/>
              <w:bottom w:val="single" w:sz="4" w:space="0" w:color="auto"/>
              <w:right w:val="single" w:sz="4" w:space="0" w:color="auto"/>
            </w:tcBorders>
            <w:shd w:val="clear" w:color="auto" w:fill="auto"/>
            <w:noWrap/>
            <w:vAlign w:val="bottom"/>
            <w:hideMark/>
          </w:tcPr>
          <w:p w14:paraId="14698787" w14:textId="77777777" w:rsidR="00314D18" w:rsidRPr="00C86700" w:rsidRDefault="00314D18" w:rsidP="00314D18">
            <w:pPr>
              <w:rPr>
                <w:rFonts w:eastAsia="Times New Roman"/>
                <w:color w:val="000000"/>
                <w:sz w:val="20"/>
                <w:szCs w:val="20"/>
              </w:rPr>
            </w:pPr>
            <w:r>
              <w:rPr>
                <w:rFonts w:eastAsia="Times New Roman"/>
                <w:color w:val="000000"/>
                <w:sz w:val="20"/>
                <w:szCs w:val="20"/>
              </w:rPr>
              <w:t xml:space="preserve">Costi sostenuti  dal Comitato </w:t>
            </w:r>
          </w:p>
        </w:tc>
      </w:tr>
      <w:tr w:rsidR="00314D18" w:rsidRPr="00C86700" w14:paraId="34E61642" w14:textId="77777777" w:rsidTr="00314D18">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03ABE113" w14:textId="77777777" w:rsidR="00314D18" w:rsidRPr="00C86700" w:rsidRDefault="00314D18" w:rsidP="00314D18">
            <w:pPr>
              <w:jc w:val="center"/>
              <w:rPr>
                <w:rFonts w:eastAsia="Times New Roman"/>
                <w:color w:val="000000"/>
                <w:sz w:val="20"/>
                <w:szCs w:val="20"/>
              </w:rPr>
            </w:pPr>
            <w:r w:rsidRPr="00C86700">
              <w:rPr>
                <w:rFonts w:eastAsia="Times New Roman"/>
                <w:color w:val="000000"/>
                <w:sz w:val="20"/>
                <w:szCs w:val="20"/>
              </w:rPr>
              <w:t xml:space="preserve">Spese varie e imprevisti </w:t>
            </w:r>
          </w:p>
        </w:tc>
        <w:tc>
          <w:tcPr>
            <w:tcW w:w="517" w:type="dxa"/>
            <w:tcBorders>
              <w:top w:val="nil"/>
              <w:left w:val="nil"/>
              <w:bottom w:val="single" w:sz="4" w:space="0" w:color="auto"/>
              <w:right w:val="single" w:sz="4" w:space="0" w:color="auto"/>
            </w:tcBorders>
            <w:shd w:val="clear" w:color="auto" w:fill="auto"/>
            <w:noWrap/>
            <w:vAlign w:val="bottom"/>
            <w:hideMark/>
          </w:tcPr>
          <w:p w14:paraId="73E65A75" w14:textId="77777777" w:rsidR="00314D18" w:rsidRPr="00C86700" w:rsidRDefault="00314D18" w:rsidP="00314D18">
            <w:pPr>
              <w:jc w:val="center"/>
              <w:rPr>
                <w:rFonts w:eastAsia="Times New Roman"/>
                <w:color w:val="000000"/>
                <w:sz w:val="20"/>
                <w:szCs w:val="20"/>
              </w:rPr>
            </w:pPr>
            <w:r w:rsidRPr="00C86700">
              <w:rPr>
                <w:rFonts w:eastAsia="Times New Roman"/>
                <w:color w:val="000000"/>
                <w:sz w:val="20"/>
                <w:szCs w:val="20"/>
              </w:rPr>
              <w:t>€</w:t>
            </w:r>
          </w:p>
        </w:tc>
        <w:tc>
          <w:tcPr>
            <w:tcW w:w="1184" w:type="dxa"/>
            <w:tcBorders>
              <w:top w:val="nil"/>
              <w:left w:val="nil"/>
              <w:bottom w:val="single" w:sz="4" w:space="0" w:color="auto"/>
              <w:right w:val="single" w:sz="4" w:space="0" w:color="auto"/>
            </w:tcBorders>
            <w:shd w:val="clear" w:color="auto" w:fill="auto"/>
            <w:noWrap/>
            <w:vAlign w:val="bottom"/>
            <w:hideMark/>
          </w:tcPr>
          <w:p w14:paraId="6729426C" w14:textId="0A514BF6" w:rsidR="00314D18" w:rsidRPr="00C86700" w:rsidRDefault="002E2ECD" w:rsidP="00314D18">
            <w:pPr>
              <w:rPr>
                <w:rFonts w:eastAsia="Times New Roman"/>
                <w:color w:val="000000"/>
                <w:sz w:val="20"/>
                <w:szCs w:val="20"/>
              </w:rPr>
            </w:pPr>
            <w:r>
              <w:rPr>
                <w:rFonts w:eastAsia="Times New Roman"/>
                <w:color w:val="000000"/>
                <w:sz w:val="20"/>
                <w:szCs w:val="20"/>
              </w:rPr>
              <w:t xml:space="preserve">       </w:t>
            </w:r>
          </w:p>
        </w:tc>
      </w:tr>
      <w:tr w:rsidR="00314D18" w:rsidRPr="00C86700" w14:paraId="0DB43CD9" w14:textId="77777777" w:rsidTr="00314D18">
        <w:trPr>
          <w:trHeight w:val="260"/>
        </w:trPr>
        <w:tc>
          <w:tcPr>
            <w:tcW w:w="8502" w:type="dxa"/>
            <w:tcBorders>
              <w:top w:val="nil"/>
              <w:left w:val="single" w:sz="4" w:space="0" w:color="auto"/>
              <w:bottom w:val="single" w:sz="4" w:space="0" w:color="auto"/>
              <w:right w:val="single" w:sz="4" w:space="0" w:color="auto"/>
            </w:tcBorders>
            <w:shd w:val="clear" w:color="auto" w:fill="auto"/>
            <w:noWrap/>
            <w:vAlign w:val="bottom"/>
            <w:hideMark/>
          </w:tcPr>
          <w:p w14:paraId="79F0A077" w14:textId="77777777" w:rsidR="00314D18" w:rsidRPr="009B6E81" w:rsidRDefault="00314D18" w:rsidP="00314D18">
            <w:pPr>
              <w:rPr>
                <w:rFonts w:eastAsia="Times New Roman"/>
                <w:b/>
                <w:color w:val="000000"/>
                <w:sz w:val="20"/>
                <w:szCs w:val="20"/>
              </w:rPr>
            </w:pPr>
            <w:r w:rsidRPr="009B6E81">
              <w:rPr>
                <w:rFonts w:eastAsia="Times New Roman"/>
                <w:b/>
                <w:color w:val="000000"/>
                <w:sz w:val="20"/>
                <w:szCs w:val="20"/>
              </w:rPr>
              <w:t>RICHIESTA CONTRIBUTO</w:t>
            </w:r>
          </w:p>
        </w:tc>
        <w:tc>
          <w:tcPr>
            <w:tcW w:w="517" w:type="dxa"/>
            <w:tcBorders>
              <w:top w:val="nil"/>
              <w:left w:val="nil"/>
              <w:bottom w:val="single" w:sz="4" w:space="0" w:color="auto"/>
              <w:right w:val="single" w:sz="4" w:space="0" w:color="auto"/>
            </w:tcBorders>
            <w:shd w:val="clear" w:color="auto" w:fill="auto"/>
            <w:noWrap/>
            <w:vAlign w:val="bottom"/>
            <w:hideMark/>
          </w:tcPr>
          <w:p w14:paraId="1F48E1CE" w14:textId="77777777" w:rsidR="00314D18" w:rsidRPr="009B6E81" w:rsidRDefault="00314D18" w:rsidP="00314D18">
            <w:pPr>
              <w:rPr>
                <w:rFonts w:eastAsia="Times New Roman"/>
                <w:b/>
                <w:color w:val="000000"/>
                <w:sz w:val="20"/>
                <w:szCs w:val="20"/>
              </w:rPr>
            </w:pPr>
            <w:r w:rsidRPr="009B6E81">
              <w:rPr>
                <w:rFonts w:eastAsia="Times New Roman"/>
                <w:b/>
                <w:color w:val="000000"/>
                <w:sz w:val="20"/>
                <w:szCs w:val="20"/>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14:paraId="4A0B56F4" w14:textId="77777777" w:rsidR="00314D18" w:rsidRPr="009B6E81" w:rsidRDefault="00314D18" w:rsidP="00314D18">
            <w:pPr>
              <w:jc w:val="center"/>
              <w:rPr>
                <w:rFonts w:eastAsia="Times New Roman"/>
                <w:b/>
                <w:color w:val="000000"/>
                <w:sz w:val="20"/>
                <w:szCs w:val="20"/>
              </w:rPr>
            </w:pPr>
          </w:p>
          <w:p w14:paraId="3013B48B" w14:textId="77777777" w:rsidR="00314D18" w:rsidRPr="009B6E81" w:rsidRDefault="00314D18" w:rsidP="00314D18">
            <w:pPr>
              <w:rPr>
                <w:rFonts w:eastAsia="Times New Roman"/>
                <w:b/>
                <w:color w:val="000000"/>
                <w:sz w:val="20"/>
                <w:szCs w:val="20"/>
              </w:rPr>
            </w:pPr>
          </w:p>
          <w:p w14:paraId="7F021388" w14:textId="6B53338D" w:rsidR="00314D18" w:rsidRPr="009B6E81" w:rsidRDefault="002E2ECD" w:rsidP="00314D18">
            <w:pPr>
              <w:rPr>
                <w:rFonts w:eastAsia="Times New Roman"/>
                <w:b/>
                <w:color w:val="000000"/>
                <w:sz w:val="20"/>
                <w:szCs w:val="20"/>
              </w:rPr>
            </w:pPr>
            <w:r>
              <w:rPr>
                <w:rFonts w:eastAsia="Times New Roman"/>
                <w:b/>
                <w:color w:val="000000"/>
                <w:sz w:val="20"/>
                <w:szCs w:val="20"/>
              </w:rPr>
              <w:t xml:space="preserve">     </w:t>
            </w:r>
          </w:p>
        </w:tc>
      </w:tr>
    </w:tbl>
    <w:p w14:paraId="568F0ECC" w14:textId="77777777" w:rsidR="00B92184" w:rsidRDefault="00B92184" w:rsidP="00276EA2">
      <w:pPr>
        <w:rPr>
          <w:sz w:val="44"/>
          <w:szCs w:val="44"/>
        </w:rPr>
      </w:pPr>
    </w:p>
    <w:p w14:paraId="512EE588" w14:textId="77777777" w:rsidR="00314D18" w:rsidRDefault="00314D18" w:rsidP="00314D18">
      <w:pPr>
        <w:rPr>
          <w:sz w:val="28"/>
          <w:szCs w:val="28"/>
        </w:rPr>
      </w:pPr>
      <w:r>
        <w:rPr>
          <w:sz w:val="28"/>
          <w:szCs w:val="28"/>
        </w:rPr>
        <w:t xml:space="preserve">Preventivo totale di costi </w:t>
      </w:r>
      <w:r w:rsidRPr="00C608CB">
        <w:rPr>
          <w:rFonts w:ascii="Garamond" w:hAnsi="Garamond"/>
          <w:sz w:val="26"/>
          <w:szCs w:val="26"/>
        </w:rPr>
        <w:t>€</w:t>
      </w:r>
    </w:p>
    <w:p w14:paraId="0F2863DB" w14:textId="77777777" w:rsidR="00314D18" w:rsidRDefault="00314D18" w:rsidP="00314D18">
      <w:pPr>
        <w:rPr>
          <w:sz w:val="28"/>
          <w:szCs w:val="28"/>
        </w:rPr>
      </w:pPr>
    </w:p>
    <w:p w14:paraId="1B8B8D0C" w14:textId="77777777" w:rsidR="00314D18" w:rsidRDefault="00314D18" w:rsidP="00314D18">
      <w:pPr>
        <w:rPr>
          <w:sz w:val="28"/>
          <w:szCs w:val="28"/>
        </w:rPr>
      </w:pPr>
    </w:p>
    <w:p w14:paraId="1662990C" w14:textId="6529F9BC" w:rsidR="00314D18" w:rsidRPr="0014297A" w:rsidRDefault="0014297A" w:rsidP="00276EA2">
      <w:pPr>
        <w:rPr>
          <w:sz w:val="28"/>
          <w:szCs w:val="28"/>
        </w:rPr>
      </w:pPr>
      <w:r>
        <w:rPr>
          <w:sz w:val="28"/>
          <w:szCs w:val="28"/>
        </w:rPr>
        <w:t>Timbro e firma</w:t>
      </w:r>
    </w:p>
    <w:p w14:paraId="5F962205" w14:textId="77777777" w:rsidR="00314D18" w:rsidRDefault="00314D18" w:rsidP="00276EA2">
      <w:pPr>
        <w:rPr>
          <w:sz w:val="44"/>
          <w:szCs w:val="44"/>
        </w:rPr>
      </w:pPr>
    </w:p>
    <w:sectPr w:rsidR="00314D18" w:rsidSect="004D4C48">
      <w:footerReference w:type="even" r:id="rId11"/>
      <w:footerReference w:type="default" r:id="rId12"/>
      <w:pgSz w:w="11906" w:h="16838"/>
      <w:pgMar w:top="1417" w:right="1134" w:bottom="1134" w:left="1134" w:header="708" w:footer="708"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5C77C" w14:textId="77777777" w:rsidR="00E52F80" w:rsidRDefault="00E52F80" w:rsidP="004D4C48">
      <w:r>
        <w:separator/>
      </w:r>
    </w:p>
  </w:endnote>
  <w:endnote w:type="continuationSeparator" w:id="0">
    <w:p w14:paraId="6DFE3281" w14:textId="77777777" w:rsidR="00E52F80" w:rsidRDefault="00E52F80" w:rsidP="004D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05CA2" w14:textId="77777777" w:rsidR="00522F10" w:rsidRDefault="003D4EAE" w:rsidP="00BD6291">
    <w:pPr>
      <w:pStyle w:val="Pidipagina"/>
      <w:framePr w:wrap="none" w:vAnchor="text" w:hAnchor="margin" w:xAlign="center" w:y="1"/>
      <w:rPr>
        <w:rStyle w:val="Numeropagina"/>
      </w:rPr>
    </w:pPr>
    <w:r>
      <w:rPr>
        <w:rStyle w:val="Numeropagina"/>
      </w:rPr>
      <w:fldChar w:fldCharType="begin"/>
    </w:r>
    <w:r w:rsidR="00522F10">
      <w:rPr>
        <w:rStyle w:val="Numeropagina"/>
      </w:rPr>
      <w:instrText xml:space="preserve">PAGE  </w:instrText>
    </w:r>
    <w:r>
      <w:rPr>
        <w:rStyle w:val="Numeropagina"/>
      </w:rPr>
      <w:fldChar w:fldCharType="end"/>
    </w:r>
  </w:p>
  <w:p w14:paraId="1CCE8593" w14:textId="77777777" w:rsidR="00522F10" w:rsidRDefault="00522F1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D653B" w14:textId="77777777" w:rsidR="00522F10" w:rsidRDefault="003D4EAE" w:rsidP="00BD6291">
    <w:pPr>
      <w:pStyle w:val="Pidipagina"/>
      <w:framePr w:wrap="none" w:vAnchor="text" w:hAnchor="margin" w:xAlign="center" w:y="1"/>
      <w:rPr>
        <w:rStyle w:val="Numeropagina"/>
      </w:rPr>
    </w:pPr>
    <w:r>
      <w:rPr>
        <w:rStyle w:val="Numeropagina"/>
      </w:rPr>
      <w:fldChar w:fldCharType="begin"/>
    </w:r>
    <w:r w:rsidR="00522F10">
      <w:rPr>
        <w:rStyle w:val="Numeropagina"/>
      </w:rPr>
      <w:instrText xml:space="preserve">PAGE  </w:instrText>
    </w:r>
    <w:r>
      <w:rPr>
        <w:rStyle w:val="Numeropagina"/>
      </w:rPr>
      <w:fldChar w:fldCharType="separate"/>
    </w:r>
    <w:r w:rsidR="0014297A">
      <w:rPr>
        <w:rStyle w:val="Numeropagina"/>
        <w:noProof/>
      </w:rPr>
      <w:t>4</w:t>
    </w:r>
    <w:r>
      <w:rPr>
        <w:rStyle w:val="Numeropagina"/>
      </w:rPr>
      <w:fldChar w:fldCharType="end"/>
    </w:r>
  </w:p>
  <w:p w14:paraId="4CB17FCB" w14:textId="77777777" w:rsidR="00522F10" w:rsidRDefault="00522F1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B8BC6" w14:textId="77777777" w:rsidR="00E52F80" w:rsidRDefault="00E52F80" w:rsidP="004D4C48">
      <w:r>
        <w:separator/>
      </w:r>
    </w:p>
  </w:footnote>
  <w:footnote w:type="continuationSeparator" w:id="0">
    <w:p w14:paraId="2A80AAFF" w14:textId="77777777" w:rsidR="00E52F80" w:rsidRDefault="00E52F80" w:rsidP="004D4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E016D"/>
    <w:multiLevelType w:val="hybridMultilevel"/>
    <w:tmpl w:val="A93E53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CA6E4C"/>
    <w:multiLevelType w:val="hybridMultilevel"/>
    <w:tmpl w:val="4226F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B658F5"/>
    <w:multiLevelType w:val="hybridMultilevel"/>
    <w:tmpl w:val="FBD816B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604C80"/>
    <w:multiLevelType w:val="hybridMultilevel"/>
    <w:tmpl w:val="907ECCFE"/>
    <w:lvl w:ilvl="0" w:tplc="9CBA2E38">
      <w:numFmt w:val="bullet"/>
      <w:lvlText w:val="-"/>
      <w:lvlJc w:val="left"/>
      <w:pPr>
        <w:ind w:left="760" w:hanging="360"/>
      </w:pPr>
      <w:rPr>
        <w:rFonts w:ascii="Calibri" w:eastAsiaTheme="minorHAnsi" w:hAnsi="Calibri" w:cs="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1FF06883"/>
    <w:multiLevelType w:val="hybridMultilevel"/>
    <w:tmpl w:val="66B6B0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9162C2"/>
    <w:multiLevelType w:val="hybridMultilevel"/>
    <w:tmpl w:val="D3B4530A"/>
    <w:lvl w:ilvl="0" w:tplc="55DA1292">
      <w:numFmt w:val="bullet"/>
      <w:lvlText w:val="-"/>
      <w:lvlJc w:val="left"/>
      <w:pPr>
        <w:ind w:left="720" w:hanging="360"/>
      </w:pPr>
      <w:rPr>
        <w:rFonts w:ascii="Garamond" w:eastAsia="Times New Roman" w:hAnsi="Garamond"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15:restartNumberingAfterBreak="0">
    <w:nsid w:val="223D2622"/>
    <w:multiLevelType w:val="hybridMultilevel"/>
    <w:tmpl w:val="A448FA02"/>
    <w:lvl w:ilvl="0" w:tplc="AEA0C21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2C317DA"/>
    <w:multiLevelType w:val="hybridMultilevel"/>
    <w:tmpl w:val="67384E14"/>
    <w:lvl w:ilvl="0" w:tplc="55DA1292">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A9E6F70"/>
    <w:multiLevelType w:val="hybridMultilevel"/>
    <w:tmpl w:val="83247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04263EC"/>
    <w:multiLevelType w:val="hybridMultilevel"/>
    <w:tmpl w:val="840C4B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0960EC2"/>
    <w:multiLevelType w:val="hybridMultilevel"/>
    <w:tmpl w:val="18E45B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70C6A70"/>
    <w:multiLevelType w:val="hybridMultilevel"/>
    <w:tmpl w:val="53044B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B5D707E"/>
    <w:multiLevelType w:val="hybridMultilevel"/>
    <w:tmpl w:val="D4E023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AA541E1"/>
    <w:multiLevelType w:val="hybridMultilevel"/>
    <w:tmpl w:val="BA109A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FFD45E4"/>
    <w:multiLevelType w:val="hybridMultilevel"/>
    <w:tmpl w:val="09F424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2F27896"/>
    <w:multiLevelType w:val="hybridMultilevel"/>
    <w:tmpl w:val="923687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72513D2"/>
    <w:multiLevelType w:val="hybridMultilevel"/>
    <w:tmpl w:val="504618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2D19A7"/>
    <w:multiLevelType w:val="hybridMultilevel"/>
    <w:tmpl w:val="C882C6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CF75CA1"/>
    <w:multiLevelType w:val="hybridMultilevel"/>
    <w:tmpl w:val="8892BA66"/>
    <w:lvl w:ilvl="0" w:tplc="F9667CC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6"/>
  </w:num>
  <w:num w:numId="8">
    <w:abstractNumId w:val="12"/>
  </w:num>
  <w:num w:numId="9">
    <w:abstractNumId w:val="10"/>
  </w:num>
  <w:num w:numId="10">
    <w:abstractNumId w:val="1"/>
  </w:num>
  <w:num w:numId="11">
    <w:abstractNumId w:val="17"/>
  </w:num>
  <w:num w:numId="12">
    <w:abstractNumId w:val="15"/>
  </w:num>
  <w:num w:numId="13">
    <w:abstractNumId w:val="5"/>
  </w:num>
  <w:num w:numId="14">
    <w:abstractNumId w:val="7"/>
  </w:num>
  <w:num w:numId="15">
    <w:abstractNumId w:val="8"/>
  </w:num>
  <w:num w:numId="16">
    <w:abstractNumId w:val="13"/>
  </w:num>
  <w:num w:numId="17">
    <w:abstractNumId w:val="9"/>
  </w:num>
  <w:num w:numId="18">
    <w:abstractNumId w:val="14"/>
  </w:num>
  <w:num w:numId="19">
    <w:abstractNumId w:val="11"/>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205"/>
    <w:rsid w:val="00001C5D"/>
    <w:rsid w:val="00003B06"/>
    <w:rsid w:val="0004427E"/>
    <w:rsid w:val="000616CC"/>
    <w:rsid w:val="00095A55"/>
    <w:rsid w:val="0014297A"/>
    <w:rsid w:val="001C562A"/>
    <w:rsid w:val="001E278D"/>
    <w:rsid w:val="0020770B"/>
    <w:rsid w:val="00236828"/>
    <w:rsid w:val="0024390C"/>
    <w:rsid w:val="00276DC0"/>
    <w:rsid w:val="00276EA2"/>
    <w:rsid w:val="00286A0C"/>
    <w:rsid w:val="00297D0B"/>
    <w:rsid w:val="002B5F96"/>
    <w:rsid w:val="002B73D2"/>
    <w:rsid w:val="002D2962"/>
    <w:rsid w:val="002E2ECD"/>
    <w:rsid w:val="00305274"/>
    <w:rsid w:val="00314D18"/>
    <w:rsid w:val="0033340B"/>
    <w:rsid w:val="0037742F"/>
    <w:rsid w:val="00390607"/>
    <w:rsid w:val="00394EAB"/>
    <w:rsid w:val="003A4D6C"/>
    <w:rsid w:val="003C13EE"/>
    <w:rsid w:val="003D4EAE"/>
    <w:rsid w:val="0040040B"/>
    <w:rsid w:val="00423110"/>
    <w:rsid w:val="004D4C48"/>
    <w:rsid w:val="004D61BB"/>
    <w:rsid w:val="004E749C"/>
    <w:rsid w:val="004F12AC"/>
    <w:rsid w:val="00500BC5"/>
    <w:rsid w:val="00522F10"/>
    <w:rsid w:val="005402D1"/>
    <w:rsid w:val="005407CD"/>
    <w:rsid w:val="005554A0"/>
    <w:rsid w:val="005747C2"/>
    <w:rsid w:val="00574F31"/>
    <w:rsid w:val="00595568"/>
    <w:rsid w:val="0059679F"/>
    <w:rsid w:val="005A01A2"/>
    <w:rsid w:val="005C1D42"/>
    <w:rsid w:val="0064521F"/>
    <w:rsid w:val="00677E67"/>
    <w:rsid w:val="006A20B1"/>
    <w:rsid w:val="006B57DA"/>
    <w:rsid w:val="006C5E81"/>
    <w:rsid w:val="00711AC2"/>
    <w:rsid w:val="00742745"/>
    <w:rsid w:val="00772208"/>
    <w:rsid w:val="007731CD"/>
    <w:rsid w:val="007806A9"/>
    <w:rsid w:val="00797507"/>
    <w:rsid w:val="007A1897"/>
    <w:rsid w:val="00834140"/>
    <w:rsid w:val="00876096"/>
    <w:rsid w:val="00896618"/>
    <w:rsid w:val="008B0E29"/>
    <w:rsid w:val="008D1D8D"/>
    <w:rsid w:val="008E3F45"/>
    <w:rsid w:val="009032E5"/>
    <w:rsid w:val="009110BE"/>
    <w:rsid w:val="00916E53"/>
    <w:rsid w:val="00920858"/>
    <w:rsid w:val="00990623"/>
    <w:rsid w:val="009A0517"/>
    <w:rsid w:val="009B6E81"/>
    <w:rsid w:val="00A460B9"/>
    <w:rsid w:val="00A64C30"/>
    <w:rsid w:val="00A82CDF"/>
    <w:rsid w:val="00AE2F9F"/>
    <w:rsid w:val="00AF2216"/>
    <w:rsid w:val="00B02161"/>
    <w:rsid w:val="00B178C1"/>
    <w:rsid w:val="00B17CBD"/>
    <w:rsid w:val="00B321B5"/>
    <w:rsid w:val="00B8164C"/>
    <w:rsid w:val="00B83E3A"/>
    <w:rsid w:val="00B92184"/>
    <w:rsid w:val="00B933F6"/>
    <w:rsid w:val="00B9574A"/>
    <w:rsid w:val="00BA7153"/>
    <w:rsid w:val="00BC2410"/>
    <w:rsid w:val="00BD4EDF"/>
    <w:rsid w:val="00BD6291"/>
    <w:rsid w:val="00C129D1"/>
    <w:rsid w:val="00C20719"/>
    <w:rsid w:val="00C26884"/>
    <w:rsid w:val="00C35AAC"/>
    <w:rsid w:val="00C407B1"/>
    <w:rsid w:val="00C6687D"/>
    <w:rsid w:val="00C81281"/>
    <w:rsid w:val="00C91014"/>
    <w:rsid w:val="00CC23D9"/>
    <w:rsid w:val="00CC60E4"/>
    <w:rsid w:val="00CD456A"/>
    <w:rsid w:val="00D05306"/>
    <w:rsid w:val="00D15990"/>
    <w:rsid w:val="00D66A8F"/>
    <w:rsid w:val="00DC7C97"/>
    <w:rsid w:val="00E130C6"/>
    <w:rsid w:val="00E14B1B"/>
    <w:rsid w:val="00E52F80"/>
    <w:rsid w:val="00E71205"/>
    <w:rsid w:val="00EA74E0"/>
    <w:rsid w:val="00EE3F8D"/>
    <w:rsid w:val="00EE6355"/>
    <w:rsid w:val="00F12D35"/>
    <w:rsid w:val="00F1426A"/>
    <w:rsid w:val="00F44089"/>
    <w:rsid w:val="00F5670E"/>
    <w:rsid w:val="00F76D1B"/>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477B82"/>
  <w15:docId w15:val="{5C8D6938-5698-4C06-9769-24F959BF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32E5"/>
    <w:pPr>
      <w:spacing w:after="0" w:line="240" w:lineRule="auto"/>
    </w:pPr>
    <w:rPr>
      <w:rFonts w:ascii="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71205"/>
    <w:pPr>
      <w:spacing w:after="200" w:line="276" w:lineRule="auto"/>
      <w:ind w:left="720"/>
      <w:contextualSpacing/>
    </w:pPr>
    <w:rPr>
      <w:rFonts w:asciiTheme="minorHAnsi" w:hAnsiTheme="minorHAnsi" w:cstheme="minorBidi"/>
      <w:sz w:val="22"/>
      <w:szCs w:val="22"/>
      <w:lang w:eastAsia="en-US"/>
    </w:rPr>
  </w:style>
  <w:style w:type="character" w:styleId="Collegamentoipertestuale">
    <w:name w:val="Hyperlink"/>
    <w:basedOn w:val="Carpredefinitoparagrafo"/>
    <w:uiPriority w:val="99"/>
    <w:unhideWhenUsed/>
    <w:rsid w:val="0033340B"/>
    <w:rPr>
      <w:color w:val="0000FF"/>
      <w:u w:val="single"/>
    </w:rPr>
  </w:style>
  <w:style w:type="character" w:customStyle="1" w:styleId="apple-converted-space">
    <w:name w:val="apple-converted-space"/>
    <w:rsid w:val="0033340B"/>
  </w:style>
  <w:style w:type="character" w:styleId="Collegamentovisitato">
    <w:name w:val="FollowedHyperlink"/>
    <w:basedOn w:val="Carpredefinitoparagrafo"/>
    <w:uiPriority w:val="99"/>
    <w:semiHidden/>
    <w:unhideWhenUsed/>
    <w:rsid w:val="00F76D1B"/>
    <w:rPr>
      <w:color w:val="800080" w:themeColor="followedHyperlink"/>
      <w:u w:val="single"/>
    </w:rPr>
  </w:style>
  <w:style w:type="paragraph" w:styleId="NormaleWeb">
    <w:name w:val="Normal (Web)"/>
    <w:basedOn w:val="Normale"/>
    <w:unhideWhenUsed/>
    <w:rsid w:val="0004427E"/>
    <w:pPr>
      <w:spacing w:before="100" w:beforeAutospacing="1" w:after="100" w:afterAutospacing="1"/>
    </w:pPr>
    <w:rPr>
      <w:rFonts w:ascii="Times" w:hAnsi="Times"/>
      <w:sz w:val="20"/>
      <w:szCs w:val="20"/>
    </w:rPr>
  </w:style>
  <w:style w:type="paragraph" w:styleId="Intestazione">
    <w:name w:val="header"/>
    <w:basedOn w:val="Normale"/>
    <w:link w:val="IntestazioneCarattere"/>
    <w:uiPriority w:val="99"/>
    <w:unhideWhenUsed/>
    <w:rsid w:val="004D4C48"/>
    <w:pPr>
      <w:tabs>
        <w:tab w:val="center" w:pos="4819"/>
        <w:tab w:val="right" w:pos="9638"/>
      </w:tabs>
    </w:pPr>
    <w:rPr>
      <w:rFonts w:ascii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4D4C48"/>
  </w:style>
  <w:style w:type="paragraph" w:styleId="Pidipagina">
    <w:name w:val="footer"/>
    <w:basedOn w:val="Normale"/>
    <w:link w:val="PidipaginaCarattere"/>
    <w:uiPriority w:val="99"/>
    <w:unhideWhenUsed/>
    <w:rsid w:val="004D4C48"/>
    <w:pPr>
      <w:tabs>
        <w:tab w:val="center" w:pos="4819"/>
        <w:tab w:val="right" w:pos="9638"/>
      </w:tabs>
    </w:pPr>
    <w:rPr>
      <w:rFonts w:ascii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4D4C48"/>
  </w:style>
  <w:style w:type="character" w:styleId="Numeropagina">
    <w:name w:val="page number"/>
    <w:basedOn w:val="Carpredefinitoparagrafo"/>
    <w:uiPriority w:val="99"/>
    <w:semiHidden/>
    <w:unhideWhenUsed/>
    <w:rsid w:val="004D4C48"/>
  </w:style>
  <w:style w:type="paragraph" w:styleId="Testofumetto">
    <w:name w:val="Balloon Text"/>
    <w:basedOn w:val="Normale"/>
    <w:link w:val="TestofumettoCarattere"/>
    <w:uiPriority w:val="99"/>
    <w:semiHidden/>
    <w:unhideWhenUsed/>
    <w:rsid w:val="0064521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4521F"/>
    <w:rPr>
      <w:rFonts w:ascii="Lucida Grande" w:hAnsi="Lucida Grande" w:cs="Lucida Grande"/>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66074">
      <w:bodyDiv w:val="1"/>
      <w:marLeft w:val="0"/>
      <w:marRight w:val="0"/>
      <w:marTop w:val="0"/>
      <w:marBottom w:val="0"/>
      <w:divBdr>
        <w:top w:val="none" w:sz="0" w:space="0" w:color="auto"/>
        <w:left w:val="none" w:sz="0" w:space="0" w:color="auto"/>
        <w:bottom w:val="none" w:sz="0" w:space="0" w:color="auto"/>
        <w:right w:val="none" w:sz="0" w:space="0" w:color="auto"/>
      </w:divBdr>
    </w:div>
    <w:div w:id="705300594">
      <w:bodyDiv w:val="1"/>
      <w:marLeft w:val="0"/>
      <w:marRight w:val="0"/>
      <w:marTop w:val="0"/>
      <w:marBottom w:val="0"/>
      <w:divBdr>
        <w:top w:val="none" w:sz="0" w:space="0" w:color="auto"/>
        <w:left w:val="none" w:sz="0" w:space="0" w:color="auto"/>
        <w:bottom w:val="none" w:sz="0" w:space="0" w:color="auto"/>
        <w:right w:val="none" w:sz="0" w:space="0" w:color="auto"/>
      </w:divBdr>
    </w:div>
    <w:div w:id="1034691119">
      <w:bodyDiv w:val="1"/>
      <w:marLeft w:val="0"/>
      <w:marRight w:val="0"/>
      <w:marTop w:val="0"/>
      <w:marBottom w:val="0"/>
      <w:divBdr>
        <w:top w:val="none" w:sz="0" w:space="0" w:color="auto"/>
        <w:left w:val="none" w:sz="0" w:space="0" w:color="auto"/>
        <w:bottom w:val="none" w:sz="0" w:space="0" w:color="auto"/>
        <w:right w:val="none" w:sz="0" w:space="0" w:color="auto"/>
      </w:divBdr>
    </w:div>
    <w:div w:id="142626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C09C4-042C-4740-ADE7-3C47FD778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1087</Words>
  <Characters>6202</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Prisco</dc:creator>
  <cp:lastModifiedBy>buongif buongiorno</cp:lastModifiedBy>
  <cp:revision>3</cp:revision>
  <cp:lastPrinted>2019-12-10T21:14:00Z</cp:lastPrinted>
  <dcterms:created xsi:type="dcterms:W3CDTF">2020-02-17T19:13:00Z</dcterms:created>
  <dcterms:modified xsi:type="dcterms:W3CDTF">2020-02-17T19:42:00Z</dcterms:modified>
</cp:coreProperties>
</file>